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A2" w:rsidRPr="003C7682" w:rsidRDefault="00BE0AA2" w:rsidP="00BE0AA2">
      <w:pPr>
        <w:ind w:left="4962"/>
        <w:rPr>
          <w:sz w:val="28"/>
          <w:szCs w:val="28"/>
        </w:rPr>
      </w:pPr>
      <w:r w:rsidRPr="003C7682">
        <w:rPr>
          <w:sz w:val="28"/>
          <w:szCs w:val="28"/>
        </w:rPr>
        <w:t>Утверждено:</w:t>
      </w:r>
    </w:p>
    <w:p w:rsidR="00BE0AA2" w:rsidRPr="003C7682" w:rsidRDefault="00BE0AA2" w:rsidP="00BE0AA2">
      <w:pPr>
        <w:ind w:left="4962"/>
        <w:rPr>
          <w:sz w:val="28"/>
          <w:szCs w:val="28"/>
        </w:rPr>
      </w:pPr>
      <w:r>
        <w:rPr>
          <w:sz w:val="28"/>
          <w:szCs w:val="28"/>
        </w:rPr>
        <w:t>Общим собранием</w:t>
      </w:r>
      <w:r w:rsidRPr="003C7682">
        <w:rPr>
          <w:sz w:val="28"/>
          <w:szCs w:val="28"/>
        </w:rPr>
        <w:t xml:space="preserve"> членов </w:t>
      </w:r>
    </w:p>
    <w:p w:rsidR="00BE0AA2" w:rsidRDefault="00BE0AA2" w:rsidP="00BE0AA2">
      <w:pPr>
        <w:ind w:left="4962"/>
        <w:rPr>
          <w:sz w:val="28"/>
          <w:szCs w:val="28"/>
        </w:rPr>
      </w:pPr>
      <w:r>
        <w:rPr>
          <w:sz w:val="28"/>
          <w:szCs w:val="28"/>
        </w:rPr>
        <w:t>Протокол №23 от«2</w:t>
      </w:r>
      <w:r w:rsidR="003B33E6">
        <w:rPr>
          <w:sz w:val="28"/>
          <w:szCs w:val="28"/>
        </w:rPr>
        <w:t>6</w:t>
      </w:r>
      <w:r>
        <w:rPr>
          <w:sz w:val="28"/>
          <w:szCs w:val="28"/>
        </w:rPr>
        <w:t>» ноября 2018 г.</w:t>
      </w:r>
    </w:p>
    <w:p w:rsidR="00BE0AA2" w:rsidRDefault="00BE0AA2" w:rsidP="00BE0AA2">
      <w:pPr>
        <w:ind w:left="4962"/>
        <w:rPr>
          <w:sz w:val="28"/>
          <w:szCs w:val="28"/>
        </w:rPr>
      </w:pPr>
      <w:r>
        <w:rPr>
          <w:sz w:val="28"/>
          <w:szCs w:val="28"/>
        </w:rPr>
        <w:t>Председатель Общего собрания</w:t>
      </w:r>
    </w:p>
    <w:p w:rsidR="00BE0AA2" w:rsidRDefault="00BE0AA2" w:rsidP="00BE0AA2">
      <w:pPr>
        <w:ind w:left="4962"/>
        <w:rPr>
          <w:sz w:val="28"/>
          <w:szCs w:val="28"/>
        </w:rPr>
      </w:pPr>
    </w:p>
    <w:p w:rsidR="00BE0AA2" w:rsidRPr="003C7682" w:rsidRDefault="00BE0AA2" w:rsidP="00BE0AA2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_________________ А.В. Покатилов</w:t>
      </w:r>
    </w:p>
    <w:p w:rsidR="001F2041" w:rsidRPr="003C7682" w:rsidRDefault="001F2041" w:rsidP="001F2041">
      <w:pPr>
        <w:pStyle w:val="a4"/>
        <w:ind w:left="4962"/>
        <w:jc w:val="right"/>
        <w:rPr>
          <w:b/>
          <w:bCs/>
          <w:sz w:val="28"/>
          <w:szCs w:val="28"/>
        </w:rPr>
      </w:pPr>
    </w:p>
    <w:p w:rsidR="001F2041" w:rsidRDefault="001F2041" w:rsidP="001F2041">
      <w:pPr>
        <w:pStyle w:val="a4"/>
        <w:jc w:val="center"/>
        <w:rPr>
          <w:b/>
          <w:bCs/>
        </w:rPr>
      </w:pPr>
    </w:p>
    <w:p w:rsidR="001F2041" w:rsidRDefault="001F2041" w:rsidP="001F2041">
      <w:pPr>
        <w:pStyle w:val="a4"/>
        <w:jc w:val="center"/>
        <w:rPr>
          <w:b/>
          <w:bCs/>
        </w:rPr>
      </w:pPr>
    </w:p>
    <w:p w:rsidR="0024115B" w:rsidRPr="003A28D5" w:rsidRDefault="001F2041">
      <w:pPr>
        <w:spacing w:line="312" w:lineRule="auto"/>
        <w:ind w:firstLine="547"/>
        <w:jc w:val="center"/>
        <w:rPr>
          <w:b/>
          <w:sz w:val="40"/>
          <w:szCs w:val="40"/>
        </w:rPr>
      </w:pPr>
      <w:r w:rsidRPr="005F16FF">
        <w:rPr>
          <w:b/>
          <w:bCs/>
          <w:sz w:val="44"/>
          <w:szCs w:val="44"/>
        </w:rPr>
        <w:br/>
      </w:r>
      <w:r>
        <w:rPr>
          <w:rStyle w:val="af2"/>
          <w:sz w:val="40"/>
          <w:szCs w:val="40"/>
        </w:rPr>
        <w:t>Требования</w:t>
      </w:r>
      <w:r w:rsidRPr="003C7682">
        <w:rPr>
          <w:b/>
          <w:bCs/>
          <w:sz w:val="40"/>
          <w:szCs w:val="40"/>
        </w:rPr>
        <w:br/>
      </w:r>
      <w:r>
        <w:rPr>
          <w:rStyle w:val="af2"/>
          <w:sz w:val="40"/>
          <w:szCs w:val="40"/>
        </w:rPr>
        <w:t>к</w:t>
      </w:r>
      <w:r w:rsidRPr="003C7682">
        <w:rPr>
          <w:rStyle w:val="af2"/>
          <w:sz w:val="40"/>
          <w:szCs w:val="40"/>
        </w:rPr>
        <w:t xml:space="preserve"> страховани</w:t>
      </w:r>
      <w:r>
        <w:rPr>
          <w:rStyle w:val="af2"/>
          <w:sz w:val="40"/>
          <w:szCs w:val="40"/>
        </w:rPr>
        <w:t>ю риска</w:t>
      </w:r>
      <w:r w:rsidRPr="003C7682">
        <w:rPr>
          <w:rStyle w:val="af2"/>
          <w:sz w:val="40"/>
          <w:szCs w:val="40"/>
        </w:rPr>
        <w:t xml:space="preserve"> гражданской ответственности</w:t>
      </w:r>
      <w:r w:rsidRPr="003C7682">
        <w:rPr>
          <w:b/>
          <w:bCs/>
          <w:sz w:val="40"/>
          <w:szCs w:val="40"/>
        </w:rPr>
        <w:br/>
      </w:r>
      <w:r>
        <w:rPr>
          <w:rStyle w:val="af2"/>
          <w:sz w:val="40"/>
          <w:szCs w:val="40"/>
        </w:rPr>
        <w:t>членов</w:t>
      </w:r>
      <w:r w:rsidRPr="003C7682">
        <w:rPr>
          <w:rStyle w:val="af2"/>
          <w:sz w:val="40"/>
          <w:szCs w:val="40"/>
        </w:rPr>
        <w:t xml:space="preserve"> </w:t>
      </w:r>
      <w:r>
        <w:rPr>
          <w:rStyle w:val="af2"/>
          <w:sz w:val="40"/>
          <w:szCs w:val="40"/>
        </w:rPr>
        <w:t>Ассоциации</w:t>
      </w:r>
      <w:r w:rsidRPr="003C7682">
        <w:rPr>
          <w:rStyle w:val="af2"/>
          <w:sz w:val="40"/>
          <w:szCs w:val="40"/>
        </w:rPr>
        <w:t xml:space="preserve"> «Саморегулируемая организация «</w:t>
      </w:r>
      <w:r w:rsidR="0060590B">
        <w:rPr>
          <w:rStyle w:val="af2"/>
          <w:sz w:val="40"/>
          <w:szCs w:val="40"/>
        </w:rPr>
        <w:t>Объединение строителей Ярославской области</w:t>
      </w:r>
      <w:r w:rsidRPr="003C7682">
        <w:rPr>
          <w:rStyle w:val="af2"/>
          <w:sz w:val="40"/>
          <w:szCs w:val="40"/>
        </w:rPr>
        <w:t>»</w:t>
      </w:r>
      <w:r w:rsidR="008D5FB2">
        <w:rPr>
          <w:rStyle w:val="af2"/>
          <w:sz w:val="40"/>
          <w:szCs w:val="40"/>
        </w:rPr>
        <w:t xml:space="preserve">, </w:t>
      </w:r>
      <w:r w:rsidR="00122AA3" w:rsidRPr="00122AA3">
        <w:rPr>
          <w:b/>
          <w:sz w:val="40"/>
          <w:szCs w:val="40"/>
        </w:rPr>
        <w:t>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условия такого страхования</w:t>
      </w:r>
    </w:p>
    <w:p w:rsidR="001F2041" w:rsidRDefault="001F2041" w:rsidP="001F2041">
      <w:pPr>
        <w:pStyle w:val="a4"/>
        <w:jc w:val="center"/>
        <w:rPr>
          <w:b/>
          <w:bCs/>
        </w:rPr>
      </w:pPr>
      <w:r w:rsidRPr="003C7682">
        <w:rPr>
          <w:b/>
          <w:bCs/>
          <w:sz w:val="40"/>
          <w:szCs w:val="40"/>
        </w:rPr>
        <w:br/>
      </w:r>
    </w:p>
    <w:p w:rsidR="00D171D1" w:rsidRDefault="00D171D1" w:rsidP="001F2041">
      <w:pPr>
        <w:pStyle w:val="a4"/>
        <w:jc w:val="center"/>
        <w:rPr>
          <w:b/>
          <w:bCs/>
        </w:rPr>
      </w:pPr>
    </w:p>
    <w:p w:rsidR="00D171D1" w:rsidRDefault="00D171D1" w:rsidP="001F2041">
      <w:pPr>
        <w:pStyle w:val="a4"/>
        <w:jc w:val="center"/>
        <w:rPr>
          <w:b/>
          <w:bCs/>
        </w:rPr>
      </w:pPr>
    </w:p>
    <w:p w:rsidR="005337A2" w:rsidRDefault="005337A2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064FAF" w:rsidRDefault="00064FA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064FAF" w:rsidRDefault="00064FA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064FAF" w:rsidRDefault="00064FAF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064FAF" w:rsidRDefault="00064FAF">
      <w:pPr>
        <w:pStyle w:val="a4"/>
        <w:spacing w:before="0" w:beforeAutospacing="0" w:after="0" w:afterAutospacing="0"/>
        <w:jc w:val="center"/>
        <w:rPr>
          <w:bCs/>
          <w:sz w:val="26"/>
          <w:szCs w:val="26"/>
        </w:rPr>
      </w:pPr>
    </w:p>
    <w:p w:rsidR="00D56E3B" w:rsidRDefault="00D56E3B">
      <w:pPr>
        <w:pStyle w:val="a4"/>
        <w:spacing w:before="0" w:beforeAutospacing="0" w:after="0" w:afterAutospacing="0"/>
        <w:jc w:val="center"/>
        <w:rPr>
          <w:bCs/>
          <w:sz w:val="26"/>
          <w:szCs w:val="26"/>
        </w:rPr>
      </w:pPr>
    </w:p>
    <w:p w:rsidR="005337A2" w:rsidRDefault="005337A2">
      <w:pPr>
        <w:pStyle w:val="a4"/>
        <w:spacing w:before="0" w:beforeAutospacing="0" w:after="0" w:afterAutospacing="0"/>
        <w:jc w:val="center"/>
        <w:rPr>
          <w:bCs/>
          <w:sz w:val="26"/>
          <w:szCs w:val="26"/>
        </w:rPr>
      </w:pPr>
    </w:p>
    <w:p w:rsidR="00064FAF" w:rsidRDefault="00B76BE1" w:rsidP="00D56E3B">
      <w:pPr>
        <w:pStyle w:val="a4"/>
        <w:spacing w:before="0" w:beforeAutospacing="0" w:after="0" w:afterAutospacing="0"/>
        <w:jc w:val="center"/>
        <w:rPr>
          <w:rStyle w:val="af2"/>
          <w:b w:val="0"/>
          <w:sz w:val="26"/>
          <w:szCs w:val="26"/>
        </w:rPr>
      </w:pPr>
      <w:r>
        <w:rPr>
          <w:bCs/>
          <w:sz w:val="26"/>
          <w:szCs w:val="26"/>
        </w:rPr>
        <w:t>г. Ярославль</w:t>
      </w:r>
      <w:r w:rsidR="0017379C">
        <w:rPr>
          <w:bCs/>
          <w:sz w:val="26"/>
          <w:szCs w:val="26"/>
        </w:rPr>
        <w:t xml:space="preserve">, </w:t>
      </w:r>
      <w:r w:rsidR="00503DA6" w:rsidRPr="00503DA6">
        <w:rPr>
          <w:rStyle w:val="af2"/>
          <w:b w:val="0"/>
          <w:sz w:val="26"/>
          <w:szCs w:val="26"/>
        </w:rPr>
        <w:t>201</w:t>
      </w:r>
      <w:r w:rsidR="00234A54">
        <w:rPr>
          <w:rStyle w:val="af2"/>
          <w:b w:val="0"/>
          <w:sz w:val="26"/>
          <w:szCs w:val="26"/>
        </w:rPr>
        <w:t>8</w:t>
      </w:r>
      <w:r w:rsidR="00503DA6" w:rsidRPr="00503DA6">
        <w:rPr>
          <w:rStyle w:val="af2"/>
          <w:b w:val="0"/>
          <w:sz w:val="26"/>
          <w:szCs w:val="26"/>
        </w:rPr>
        <w:t xml:space="preserve"> г.</w:t>
      </w:r>
    </w:p>
    <w:p w:rsidR="00735C7A" w:rsidRPr="00BD58C8" w:rsidRDefault="00470386" w:rsidP="00AD3C16">
      <w:pPr>
        <w:jc w:val="center"/>
        <w:rPr>
          <w:b/>
          <w:sz w:val="26"/>
          <w:szCs w:val="26"/>
        </w:rPr>
      </w:pPr>
      <w:r w:rsidRPr="00470386">
        <w:rPr>
          <w:b/>
          <w:sz w:val="26"/>
          <w:szCs w:val="26"/>
        </w:rPr>
        <w:lastRenderedPageBreak/>
        <w:t>1. Общие положения</w:t>
      </w:r>
    </w:p>
    <w:p w:rsidR="00D548B1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>1.1. Настоящие Требования к страхованию</w:t>
      </w:r>
      <w:r w:rsidR="008E4486">
        <w:rPr>
          <w:sz w:val="26"/>
          <w:szCs w:val="26"/>
        </w:rPr>
        <w:t xml:space="preserve"> риска</w:t>
      </w:r>
      <w:r w:rsidRPr="00470386">
        <w:rPr>
          <w:sz w:val="26"/>
          <w:szCs w:val="26"/>
        </w:rPr>
        <w:t xml:space="preserve"> гражданской ответственности </w:t>
      </w:r>
      <w:r w:rsidR="00641836" w:rsidRPr="00470386">
        <w:rPr>
          <w:sz w:val="26"/>
          <w:szCs w:val="26"/>
        </w:rPr>
        <w:t xml:space="preserve">(далее – Требования) </w:t>
      </w:r>
      <w:r w:rsidRPr="00470386">
        <w:rPr>
          <w:sz w:val="26"/>
          <w:szCs w:val="26"/>
        </w:rPr>
        <w:t xml:space="preserve">членов </w:t>
      </w:r>
      <w:r w:rsidR="008A5C20" w:rsidRPr="00792F98">
        <w:rPr>
          <w:sz w:val="26"/>
          <w:szCs w:val="26"/>
        </w:rPr>
        <w:t>Ассоциации «</w:t>
      </w:r>
      <w:r w:rsidR="008A5C20">
        <w:rPr>
          <w:sz w:val="26"/>
          <w:szCs w:val="26"/>
        </w:rPr>
        <w:t>Саморегулируемая организация</w:t>
      </w:r>
      <w:r w:rsidR="008A5C20" w:rsidRPr="00792F98">
        <w:rPr>
          <w:sz w:val="26"/>
          <w:szCs w:val="26"/>
        </w:rPr>
        <w:t xml:space="preserve"> «</w:t>
      </w:r>
      <w:r w:rsidR="008A5C20">
        <w:rPr>
          <w:sz w:val="26"/>
          <w:szCs w:val="26"/>
        </w:rPr>
        <w:t>Объединение строителей Ярославской области</w:t>
      </w:r>
      <w:r w:rsidR="008A5C20" w:rsidRPr="00792F98">
        <w:rPr>
          <w:sz w:val="26"/>
          <w:szCs w:val="26"/>
        </w:rPr>
        <w:t xml:space="preserve">» </w:t>
      </w:r>
      <w:r w:rsidRPr="00470386">
        <w:rPr>
          <w:sz w:val="26"/>
          <w:szCs w:val="26"/>
        </w:rPr>
        <w:t>(далее – Ассоциация) разработаны в соответствии с Гражданск</w:t>
      </w:r>
      <w:r w:rsidR="00592F44">
        <w:rPr>
          <w:sz w:val="26"/>
          <w:szCs w:val="26"/>
        </w:rPr>
        <w:t>им</w:t>
      </w:r>
      <w:r w:rsidRPr="00470386">
        <w:rPr>
          <w:sz w:val="26"/>
          <w:szCs w:val="26"/>
        </w:rPr>
        <w:t xml:space="preserve"> кодекс</w:t>
      </w:r>
      <w:r w:rsidR="00592F44">
        <w:rPr>
          <w:sz w:val="26"/>
          <w:szCs w:val="26"/>
        </w:rPr>
        <w:t>ом</w:t>
      </w:r>
      <w:r w:rsidRPr="00470386">
        <w:rPr>
          <w:sz w:val="26"/>
          <w:szCs w:val="26"/>
        </w:rPr>
        <w:t xml:space="preserve"> РФ, Градостроительн</w:t>
      </w:r>
      <w:r w:rsidR="003E215E">
        <w:rPr>
          <w:sz w:val="26"/>
          <w:szCs w:val="26"/>
        </w:rPr>
        <w:t>ым</w:t>
      </w:r>
      <w:r w:rsidRPr="00470386">
        <w:rPr>
          <w:sz w:val="26"/>
          <w:szCs w:val="26"/>
        </w:rPr>
        <w:t xml:space="preserve"> кодекс</w:t>
      </w:r>
      <w:r w:rsidR="003E215E">
        <w:rPr>
          <w:sz w:val="26"/>
          <w:szCs w:val="26"/>
        </w:rPr>
        <w:t>ом</w:t>
      </w:r>
      <w:r w:rsidRPr="00470386">
        <w:rPr>
          <w:sz w:val="26"/>
          <w:szCs w:val="26"/>
        </w:rPr>
        <w:t xml:space="preserve"> РФ, Закон</w:t>
      </w:r>
      <w:r w:rsidR="00A01807">
        <w:rPr>
          <w:sz w:val="26"/>
          <w:szCs w:val="26"/>
        </w:rPr>
        <w:t>ом</w:t>
      </w:r>
      <w:r w:rsidR="003E215E">
        <w:rPr>
          <w:sz w:val="26"/>
          <w:szCs w:val="26"/>
        </w:rPr>
        <w:t xml:space="preserve"> РФ</w:t>
      </w:r>
      <w:r w:rsidRPr="00470386">
        <w:rPr>
          <w:sz w:val="26"/>
          <w:szCs w:val="26"/>
        </w:rPr>
        <w:t xml:space="preserve"> «Об организации страхового дела в РФ» от 27.11.1992 № 4015-1, ФЗ «О саморегулируемых организациях» от 01.12.2007 № 315-ФЗ.</w:t>
      </w:r>
    </w:p>
    <w:p w:rsidR="00EE7623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>1.2. Настоящие Требования обязательны для исполнения всеми членами Ассоциации.</w:t>
      </w:r>
    </w:p>
    <w:p w:rsidR="00735C7A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>1.3. Страхование гражданской ответственности, предусмотренное настоящими Требованиями, осуществляется:</w:t>
      </w:r>
    </w:p>
    <w:p w:rsidR="006C05E0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>1.3.1. по договору страхования «на годовой базе»;</w:t>
      </w:r>
    </w:p>
    <w:p w:rsidR="001E2F28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>1.3.2. по договору страхования «на объектной базе».</w:t>
      </w:r>
    </w:p>
    <w:p w:rsidR="00E2765F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>1.4. В Требованиях используются следующие термины и определения:</w:t>
      </w:r>
    </w:p>
    <w:p w:rsidR="00E2765F" w:rsidRPr="00BD58C8" w:rsidRDefault="00470386" w:rsidP="00E81714">
      <w:pPr>
        <w:pStyle w:val="af3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bookmarkStart w:id="0" w:name="100006"/>
      <w:bookmarkStart w:id="1" w:name="100007"/>
      <w:bookmarkEnd w:id="0"/>
      <w:bookmarkEnd w:id="1"/>
      <w:r w:rsidRPr="00470386">
        <w:rPr>
          <w:b/>
          <w:sz w:val="26"/>
          <w:szCs w:val="26"/>
        </w:rPr>
        <w:t>гражданская ответственность</w:t>
      </w:r>
      <w:r w:rsidRPr="00470386">
        <w:rPr>
          <w:sz w:val="26"/>
          <w:szCs w:val="26"/>
        </w:rPr>
        <w:t xml:space="preserve"> - предусмотренная</w:t>
      </w:r>
      <w:r w:rsidR="00D56E3B">
        <w:rPr>
          <w:sz w:val="26"/>
          <w:szCs w:val="26"/>
        </w:rPr>
        <w:t xml:space="preserve"> действующим</w:t>
      </w:r>
      <w:r w:rsidRPr="00470386">
        <w:rPr>
          <w:sz w:val="26"/>
          <w:szCs w:val="26"/>
        </w:rPr>
        <w:t xml:space="preserve"> законодательством обязанность возместить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РФ, причиненный вследствие недостатков работ, которые оказывают влияние на безопасность объектов капитального строительства;</w:t>
      </w:r>
    </w:p>
    <w:p w:rsidR="00E2765F" w:rsidRPr="00BD58C8" w:rsidRDefault="00470386" w:rsidP="00E81714">
      <w:pPr>
        <w:pStyle w:val="af3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bookmarkStart w:id="2" w:name="100008"/>
      <w:bookmarkEnd w:id="2"/>
      <w:r w:rsidRPr="00470386">
        <w:rPr>
          <w:b/>
          <w:sz w:val="26"/>
          <w:szCs w:val="26"/>
        </w:rPr>
        <w:t>вред</w:t>
      </w:r>
      <w:r w:rsidRPr="00470386">
        <w:rPr>
          <w:sz w:val="26"/>
          <w:szCs w:val="26"/>
        </w:rPr>
        <w:t xml:space="preserve"> - вред, причиненный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РФ вследствие недостатков указанных в договоре страхования работ, которые оказывают влияние на безопасность объектов капитального строительства;</w:t>
      </w:r>
      <w:bookmarkStart w:id="3" w:name="100009"/>
      <w:bookmarkStart w:id="4" w:name="100010"/>
      <w:bookmarkStart w:id="5" w:name="100011"/>
      <w:bookmarkEnd w:id="3"/>
      <w:bookmarkEnd w:id="4"/>
      <w:bookmarkEnd w:id="5"/>
    </w:p>
    <w:p w:rsidR="00E2765F" w:rsidRPr="00BD58C8" w:rsidRDefault="00470386" w:rsidP="00E81714">
      <w:pPr>
        <w:pStyle w:val="af3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bookmarkStart w:id="6" w:name="100012"/>
      <w:bookmarkEnd w:id="6"/>
      <w:r w:rsidRPr="00470386">
        <w:rPr>
          <w:b/>
          <w:sz w:val="26"/>
          <w:szCs w:val="26"/>
        </w:rPr>
        <w:t>договор страхования гражданской ответственности "на годовой базе"</w:t>
      </w:r>
      <w:r w:rsidRPr="00470386">
        <w:rPr>
          <w:sz w:val="26"/>
          <w:szCs w:val="26"/>
        </w:rPr>
        <w:t xml:space="preserve"> - индивидуальный договор страхования гражданской ответственности члена Ассоциации, в соответствии с которым возмещается вред, причиненный в течение срока действия договора страхования вследствие недостатков работ, выполняемых Страхователем</w:t>
      </w:r>
      <w:r w:rsidR="008E4486">
        <w:rPr>
          <w:sz w:val="26"/>
          <w:szCs w:val="26"/>
        </w:rPr>
        <w:t xml:space="preserve"> (Застрахованным лицом)</w:t>
      </w:r>
      <w:r w:rsidRPr="00470386">
        <w:rPr>
          <w:sz w:val="26"/>
          <w:szCs w:val="26"/>
        </w:rPr>
        <w:t xml:space="preserve"> в течение срока действия договора страхования и в течение определенного договором страхования периода до начала срока действия договора страхования, без привязки к конкретному объекту капитального строительства;</w:t>
      </w:r>
    </w:p>
    <w:p w:rsidR="00E2765F" w:rsidRPr="00BD58C8" w:rsidRDefault="00470386" w:rsidP="00E81714">
      <w:pPr>
        <w:pStyle w:val="af3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bookmarkStart w:id="7" w:name="100013"/>
      <w:bookmarkEnd w:id="7"/>
      <w:r w:rsidRPr="00470386">
        <w:rPr>
          <w:b/>
          <w:sz w:val="26"/>
          <w:szCs w:val="26"/>
        </w:rPr>
        <w:t>договор страхования гражданской ответственности "на объектной базе"</w:t>
      </w:r>
      <w:r w:rsidRPr="00470386">
        <w:rPr>
          <w:sz w:val="26"/>
          <w:szCs w:val="26"/>
        </w:rPr>
        <w:t xml:space="preserve"> - индивидуальный договор страхования гражданской ответственности члена Ассоциации, в соответствии с которым возмещается вред, причиненный в течение срока действия договора страхования вследствие недостатков работ, выполняемых </w:t>
      </w:r>
      <w:r w:rsidR="008E4486">
        <w:rPr>
          <w:sz w:val="26"/>
          <w:szCs w:val="26"/>
        </w:rPr>
        <w:t>Страхователем (З</w:t>
      </w:r>
      <w:r w:rsidRPr="00470386">
        <w:rPr>
          <w:sz w:val="26"/>
          <w:szCs w:val="26"/>
        </w:rPr>
        <w:t>астрахованным лицом</w:t>
      </w:r>
      <w:r w:rsidR="008E4486">
        <w:rPr>
          <w:sz w:val="26"/>
          <w:szCs w:val="26"/>
        </w:rPr>
        <w:t>)</w:t>
      </w:r>
      <w:r w:rsidRPr="00470386">
        <w:rPr>
          <w:sz w:val="26"/>
          <w:szCs w:val="26"/>
        </w:rPr>
        <w:t>, в отношении конкретного объекта капитального строительства, указанного в договоре страхования;</w:t>
      </w:r>
    </w:p>
    <w:p w:rsidR="00E2765F" w:rsidRPr="00BD58C8" w:rsidRDefault="00470386" w:rsidP="00E81714">
      <w:pPr>
        <w:pStyle w:val="af3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bookmarkStart w:id="8" w:name="100014"/>
      <w:bookmarkStart w:id="9" w:name="100015"/>
      <w:bookmarkStart w:id="10" w:name="100016"/>
      <w:bookmarkEnd w:id="8"/>
      <w:bookmarkEnd w:id="9"/>
      <w:bookmarkEnd w:id="10"/>
      <w:r w:rsidRPr="00470386">
        <w:rPr>
          <w:b/>
          <w:sz w:val="26"/>
          <w:szCs w:val="26"/>
        </w:rPr>
        <w:t>страховой случай по договору страхования гражданской ответственности</w:t>
      </w:r>
      <w:r w:rsidRPr="00470386">
        <w:rPr>
          <w:sz w:val="26"/>
          <w:szCs w:val="26"/>
        </w:rPr>
        <w:t xml:space="preserve"> - наступление в период действия договора страхования гражданской ответственности Страхователя (Застрахованного лица) за причинение вреда жизни и (или) здоровью физических лиц, имуществу физических и (или) юридических лиц, государственному или муниципальному имуществу, окружающей среде, жизни или здоровью животных и </w:t>
      </w:r>
      <w:r w:rsidRPr="00470386">
        <w:rPr>
          <w:sz w:val="26"/>
          <w:szCs w:val="26"/>
        </w:rPr>
        <w:lastRenderedPageBreak/>
        <w:t>растений, объектам культурного наследия (памятникам истории и культуры) народов РФ и (или) за причинение убытков, возникших у собственника объекта капитального строительства, концессионера, частного партнера, застройщика, иных солидарных со Страхователем (Застрахованным лицом) должников, а также их страховщиков, которые возместили в соответствии с</w:t>
      </w:r>
      <w:r w:rsidR="00FD07F1">
        <w:rPr>
          <w:sz w:val="26"/>
          <w:szCs w:val="26"/>
        </w:rPr>
        <w:t xml:space="preserve"> действующим</w:t>
      </w:r>
      <w:r w:rsidRPr="00470386">
        <w:rPr>
          <w:sz w:val="26"/>
          <w:szCs w:val="26"/>
        </w:rPr>
        <w:t xml:space="preserve"> законодательством причиненный вред и выплатили компенсацию сверх возмещения вреда в соответствии со статьей 60 Градостроительного </w:t>
      </w:r>
      <w:r w:rsidR="00491CA9">
        <w:rPr>
          <w:sz w:val="26"/>
          <w:szCs w:val="26"/>
        </w:rPr>
        <w:t>к</w:t>
      </w:r>
      <w:r w:rsidRPr="00470386">
        <w:rPr>
          <w:sz w:val="26"/>
          <w:szCs w:val="26"/>
        </w:rPr>
        <w:t>одекса РФ, вследствие недостатков работ Страхователя (Застрахованного лица) при осуществлении им застрахованной деятельности;</w:t>
      </w:r>
    </w:p>
    <w:p w:rsidR="00E2765F" w:rsidRPr="00BD58C8" w:rsidRDefault="00470386" w:rsidP="00E81714">
      <w:pPr>
        <w:pStyle w:val="af3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bookmarkStart w:id="11" w:name="100017"/>
      <w:bookmarkStart w:id="12" w:name="100023"/>
      <w:bookmarkEnd w:id="11"/>
      <w:bookmarkEnd w:id="12"/>
      <w:r w:rsidRPr="00470386">
        <w:rPr>
          <w:b/>
          <w:sz w:val="26"/>
          <w:szCs w:val="26"/>
        </w:rPr>
        <w:t>ретроактивный период</w:t>
      </w:r>
      <w:r w:rsidRPr="00470386">
        <w:rPr>
          <w:sz w:val="26"/>
          <w:szCs w:val="26"/>
        </w:rPr>
        <w:t xml:space="preserve"> - период, предшествующий началу срока действия договора страхования</w:t>
      </w:r>
      <w:r w:rsidR="00993886" w:rsidRPr="00993886">
        <w:rPr>
          <w:sz w:val="26"/>
          <w:szCs w:val="26"/>
        </w:rPr>
        <w:t xml:space="preserve"> </w:t>
      </w:r>
      <w:r w:rsidR="00993886" w:rsidRPr="00470386">
        <w:rPr>
          <w:sz w:val="26"/>
          <w:szCs w:val="26"/>
        </w:rPr>
        <w:t>гражданской ответственности</w:t>
      </w:r>
      <w:r w:rsidRPr="00470386">
        <w:rPr>
          <w:sz w:val="26"/>
          <w:szCs w:val="26"/>
        </w:rPr>
        <w:t xml:space="preserve">, в течение которого допущены недостатки работ, приведшие в течение срока действия </w:t>
      </w:r>
      <w:r w:rsidR="00993886">
        <w:rPr>
          <w:sz w:val="26"/>
          <w:szCs w:val="26"/>
        </w:rPr>
        <w:t xml:space="preserve">такого </w:t>
      </w:r>
      <w:r w:rsidRPr="00470386">
        <w:rPr>
          <w:sz w:val="26"/>
          <w:szCs w:val="26"/>
        </w:rPr>
        <w:t>договора страхования к наступлению страхового случая;</w:t>
      </w:r>
    </w:p>
    <w:p w:rsidR="00E2765F" w:rsidRPr="00BD58C8" w:rsidRDefault="00470386" w:rsidP="00E81714">
      <w:pPr>
        <w:pStyle w:val="af3"/>
        <w:numPr>
          <w:ilvl w:val="0"/>
          <w:numId w:val="2"/>
        </w:numPr>
        <w:ind w:left="0" w:firstLine="360"/>
        <w:jc w:val="both"/>
        <w:rPr>
          <w:sz w:val="26"/>
          <w:szCs w:val="26"/>
        </w:rPr>
      </w:pPr>
      <w:bookmarkStart w:id="13" w:name="100024"/>
      <w:bookmarkStart w:id="14" w:name="100025"/>
      <w:bookmarkEnd w:id="13"/>
      <w:bookmarkEnd w:id="14"/>
      <w:r w:rsidRPr="00470386">
        <w:rPr>
          <w:b/>
          <w:sz w:val="26"/>
          <w:szCs w:val="26"/>
        </w:rPr>
        <w:t>стоимость работ по договору строительного подряда</w:t>
      </w:r>
      <w:r w:rsidR="00491CA9">
        <w:rPr>
          <w:b/>
          <w:sz w:val="26"/>
          <w:szCs w:val="26"/>
        </w:rPr>
        <w:t>, договору подряда на осуществление сноса</w:t>
      </w:r>
      <w:r w:rsidRPr="00470386">
        <w:rPr>
          <w:sz w:val="26"/>
          <w:szCs w:val="26"/>
        </w:rPr>
        <w:t xml:space="preserve"> - полная стоимость работ по договору строительного подряда</w:t>
      </w:r>
      <w:r w:rsidR="006C5679">
        <w:rPr>
          <w:sz w:val="26"/>
          <w:szCs w:val="26"/>
        </w:rPr>
        <w:t>, договор</w:t>
      </w:r>
      <w:r w:rsidR="00491CA9">
        <w:rPr>
          <w:sz w:val="26"/>
          <w:szCs w:val="26"/>
        </w:rPr>
        <w:t>у</w:t>
      </w:r>
      <w:r w:rsidR="006C5679">
        <w:rPr>
          <w:sz w:val="26"/>
          <w:szCs w:val="26"/>
        </w:rPr>
        <w:t xml:space="preserve"> подряда на осуществление сноса</w:t>
      </w:r>
      <w:r w:rsidRPr="00470386">
        <w:rPr>
          <w:sz w:val="26"/>
          <w:szCs w:val="26"/>
        </w:rPr>
        <w:t xml:space="preserve"> в соответствии с проектной документацией, включая расходы на приобретение материалов, техники и оборудования, используемых при проведении строительных работ,</w:t>
      </w:r>
      <w:r w:rsidR="004761B5">
        <w:rPr>
          <w:sz w:val="26"/>
          <w:szCs w:val="26"/>
        </w:rPr>
        <w:t xml:space="preserve"> </w:t>
      </w:r>
      <w:r w:rsidR="006C5679">
        <w:rPr>
          <w:sz w:val="26"/>
          <w:szCs w:val="26"/>
        </w:rPr>
        <w:t xml:space="preserve">осуществлении сноса, </w:t>
      </w:r>
      <w:r w:rsidRPr="00470386">
        <w:rPr>
          <w:sz w:val="26"/>
          <w:szCs w:val="26"/>
        </w:rPr>
        <w:t>расходы на заработную плату, расходы по перевозке, таможенные пошлины, сборы и налоги, в том числе налог на добавленную стоимость</w:t>
      </w:r>
      <w:r w:rsidR="00CD3020">
        <w:rPr>
          <w:sz w:val="26"/>
          <w:szCs w:val="26"/>
        </w:rPr>
        <w:t>.</w:t>
      </w:r>
    </w:p>
    <w:p w:rsidR="00B44136" w:rsidRPr="00BD58C8" w:rsidRDefault="00B44136" w:rsidP="00AD3C16">
      <w:pPr>
        <w:jc w:val="both"/>
        <w:rPr>
          <w:sz w:val="26"/>
          <w:szCs w:val="26"/>
        </w:rPr>
      </w:pPr>
      <w:bookmarkStart w:id="15" w:name="100026"/>
      <w:bookmarkEnd w:id="15"/>
    </w:p>
    <w:p w:rsidR="00735C7A" w:rsidRPr="00BD58C8" w:rsidRDefault="00470386" w:rsidP="00AD3C16">
      <w:pPr>
        <w:jc w:val="center"/>
        <w:rPr>
          <w:b/>
          <w:sz w:val="26"/>
          <w:szCs w:val="26"/>
        </w:rPr>
      </w:pPr>
      <w:r w:rsidRPr="00470386">
        <w:rPr>
          <w:b/>
          <w:sz w:val="26"/>
          <w:szCs w:val="26"/>
        </w:rPr>
        <w:t xml:space="preserve">2. Общие требования </w:t>
      </w:r>
      <w:r w:rsidRPr="00470386">
        <w:rPr>
          <w:b/>
          <w:sz w:val="26"/>
          <w:szCs w:val="26"/>
        </w:rPr>
        <w:br/>
        <w:t>к договорам страхования гражданской ответственности</w:t>
      </w:r>
    </w:p>
    <w:p w:rsidR="00F55C2B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>2.1. Страхование гражданской ответственности члена Ассоциации осуществляется на основания договора страхования (страхового полиса), заключенного между страховой организацией (Страховщиком</w:t>
      </w:r>
      <w:r w:rsidR="00477F26">
        <w:rPr>
          <w:sz w:val="26"/>
          <w:szCs w:val="26"/>
        </w:rPr>
        <w:t>)</w:t>
      </w:r>
      <w:r w:rsidRPr="00470386">
        <w:rPr>
          <w:sz w:val="26"/>
          <w:szCs w:val="26"/>
        </w:rPr>
        <w:t xml:space="preserve"> и членом Ассоциации</w:t>
      </w:r>
      <w:r w:rsidR="00E062ED">
        <w:rPr>
          <w:sz w:val="26"/>
          <w:szCs w:val="26"/>
        </w:rPr>
        <w:t xml:space="preserve"> </w:t>
      </w:r>
      <w:r w:rsidRPr="00470386">
        <w:rPr>
          <w:sz w:val="26"/>
          <w:szCs w:val="26"/>
        </w:rPr>
        <w:t>(Страхователем)</w:t>
      </w:r>
      <w:r w:rsidR="008E4486">
        <w:rPr>
          <w:sz w:val="26"/>
          <w:szCs w:val="26"/>
        </w:rPr>
        <w:t xml:space="preserve"> либо между Страховщиком и иным лицом, если член Ассоциации является Застрахованным лицом по такому договору</w:t>
      </w:r>
      <w:r w:rsidRPr="00470386">
        <w:rPr>
          <w:sz w:val="26"/>
          <w:szCs w:val="26"/>
        </w:rPr>
        <w:t>.</w:t>
      </w:r>
    </w:p>
    <w:p w:rsidR="00B54175" w:rsidRPr="00BD58C8" w:rsidRDefault="00470386" w:rsidP="00CA3F5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 xml:space="preserve">2.2. По договору страхования </w:t>
      </w:r>
      <w:r w:rsidR="002774B8" w:rsidRPr="00470386">
        <w:rPr>
          <w:sz w:val="26"/>
          <w:szCs w:val="26"/>
        </w:rPr>
        <w:t xml:space="preserve">гражданской ответственности </w:t>
      </w:r>
      <w:r w:rsidRPr="00470386">
        <w:rPr>
          <w:sz w:val="26"/>
          <w:szCs w:val="26"/>
        </w:rPr>
        <w:t>страхуется ответственност</w:t>
      </w:r>
      <w:r w:rsidR="008211CA">
        <w:rPr>
          <w:sz w:val="26"/>
          <w:szCs w:val="26"/>
        </w:rPr>
        <w:t>ь</w:t>
      </w:r>
      <w:r w:rsidRPr="00470386">
        <w:rPr>
          <w:sz w:val="26"/>
          <w:szCs w:val="26"/>
        </w:rPr>
        <w:t xml:space="preserve"> Страхователя Застрахованно</w:t>
      </w:r>
      <w:r w:rsidR="00F045DD">
        <w:rPr>
          <w:sz w:val="26"/>
          <w:szCs w:val="26"/>
        </w:rPr>
        <w:t>го</w:t>
      </w:r>
      <w:r w:rsidRPr="00470386">
        <w:rPr>
          <w:sz w:val="26"/>
          <w:szCs w:val="26"/>
        </w:rPr>
        <w:t xml:space="preserve"> лиц</w:t>
      </w:r>
      <w:r w:rsidR="00F045DD">
        <w:rPr>
          <w:sz w:val="26"/>
          <w:szCs w:val="26"/>
        </w:rPr>
        <w:t>а, являющ</w:t>
      </w:r>
      <w:r w:rsidR="003B33E6">
        <w:rPr>
          <w:sz w:val="26"/>
          <w:szCs w:val="26"/>
        </w:rPr>
        <w:t>егося</w:t>
      </w:r>
      <w:r w:rsidR="00F045DD">
        <w:rPr>
          <w:sz w:val="26"/>
          <w:szCs w:val="26"/>
        </w:rPr>
        <w:t xml:space="preserve"> член</w:t>
      </w:r>
      <w:r w:rsidR="003B33E6">
        <w:rPr>
          <w:sz w:val="26"/>
          <w:szCs w:val="26"/>
        </w:rPr>
        <w:t>ом</w:t>
      </w:r>
      <w:r w:rsidR="00F045DD">
        <w:rPr>
          <w:sz w:val="26"/>
          <w:szCs w:val="26"/>
        </w:rPr>
        <w:t xml:space="preserve"> Ассоциации</w:t>
      </w:r>
      <w:r w:rsidRPr="00470386">
        <w:rPr>
          <w:sz w:val="26"/>
          <w:szCs w:val="26"/>
        </w:rPr>
        <w:t>.</w:t>
      </w:r>
    </w:p>
    <w:p w:rsidR="00D67CB1" w:rsidRDefault="0047038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 xml:space="preserve">Застрахованное лицо должно быть </w:t>
      </w:r>
      <w:r w:rsidR="00A01807">
        <w:rPr>
          <w:sz w:val="26"/>
          <w:szCs w:val="26"/>
        </w:rPr>
        <w:t>указ</w:t>
      </w:r>
      <w:r w:rsidRPr="00470386">
        <w:rPr>
          <w:sz w:val="26"/>
          <w:szCs w:val="26"/>
        </w:rPr>
        <w:t>ано в договоре страхования</w:t>
      </w:r>
      <w:r w:rsidR="00A13F88" w:rsidRPr="00A13F88">
        <w:rPr>
          <w:sz w:val="26"/>
          <w:szCs w:val="26"/>
        </w:rPr>
        <w:t xml:space="preserve"> </w:t>
      </w:r>
      <w:r w:rsidR="00A13F88" w:rsidRPr="00470386">
        <w:rPr>
          <w:sz w:val="26"/>
          <w:szCs w:val="26"/>
        </w:rPr>
        <w:t>гражданской ответственности</w:t>
      </w:r>
      <w:r w:rsidR="002774B8">
        <w:rPr>
          <w:sz w:val="26"/>
          <w:szCs w:val="26"/>
        </w:rPr>
        <w:t>, е</w:t>
      </w:r>
      <w:r w:rsidRPr="00470386">
        <w:rPr>
          <w:sz w:val="26"/>
          <w:szCs w:val="26"/>
        </w:rPr>
        <w:t xml:space="preserve">сли это лицо в договоре не </w:t>
      </w:r>
      <w:r w:rsidR="002774B8">
        <w:rPr>
          <w:sz w:val="26"/>
          <w:szCs w:val="26"/>
        </w:rPr>
        <w:t>указ</w:t>
      </w:r>
      <w:r w:rsidRPr="00470386">
        <w:rPr>
          <w:sz w:val="26"/>
          <w:szCs w:val="26"/>
        </w:rPr>
        <w:t>ано, считается застрахованн</w:t>
      </w:r>
      <w:r w:rsidR="008211CA">
        <w:rPr>
          <w:sz w:val="26"/>
          <w:szCs w:val="26"/>
        </w:rPr>
        <w:t>ой</w:t>
      </w:r>
      <w:r w:rsidRPr="00470386">
        <w:rPr>
          <w:sz w:val="26"/>
          <w:szCs w:val="26"/>
        </w:rPr>
        <w:t xml:space="preserve"> ответственност</w:t>
      </w:r>
      <w:r w:rsidR="008211CA">
        <w:rPr>
          <w:sz w:val="26"/>
          <w:szCs w:val="26"/>
        </w:rPr>
        <w:t>ь</w:t>
      </w:r>
      <w:r w:rsidRPr="00470386">
        <w:rPr>
          <w:sz w:val="26"/>
          <w:szCs w:val="26"/>
        </w:rPr>
        <w:t xml:space="preserve"> самого Страхователя.</w:t>
      </w:r>
    </w:p>
    <w:p w:rsidR="007E13A8" w:rsidRPr="00BD58C8" w:rsidRDefault="00470386" w:rsidP="00D827AA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 xml:space="preserve">2.3. Договор страхования </w:t>
      </w:r>
      <w:r w:rsidR="00A13F88" w:rsidRPr="00470386">
        <w:rPr>
          <w:sz w:val="26"/>
          <w:szCs w:val="26"/>
        </w:rPr>
        <w:t xml:space="preserve">гражданской ответственности </w:t>
      </w:r>
      <w:r w:rsidRPr="00470386">
        <w:rPr>
          <w:sz w:val="26"/>
          <w:szCs w:val="26"/>
        </w:rPr>
        <w:t>считается заключенным в пользу лиц, которым может быть причинен вред (Выгодоприобретателей), даже если договор заключен в пользу Страхователя или</w:t>
      </w:r>
      <w:r w:rsidR="00EB5702">
        <w:rPr>
          <w:sz w:val="26"/>
          <w:szCs w:val="26"/>
        </w:rPr>
        <w:t xml:space="preserve"> Застрахованного</w:t>
      </w:r>
      <w:r w:rsidRPr="00470386">
        <w:rPr>
          <w:sz w:val="26"/>
          <w:szCs w:val="26"/>
        </w:rPr>
        <w:t xml:space="preserve"> лица либо в договоре не </w:t>
      </w:r>
      <w:r w:rsidR="007E13A8">
        <w:rPr>
          <w:sz w:val="26"/>
          <w:szCs w:val="26"/>
        </w:rPr>
        <w:t>у</w:t>
      </w:r>
      <w:r w:rsidRPr="00470386">
        <w:rPr>
          <w:sz w:val="26"/>
          <w:szCs w:val="26"/>
        </w:rPr>
        <w:t>казано, в чью пользу он заключен.</w:t>
      </w:r>
    </w:p>
    <w:p w:rsidR="00156EF7" w:rsidRPr="00BD58C8" w:rsidRDefault="00470386" w:rsidP="00F95A73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>2.</w:t>
      </w:r>
      <w:r w:rsidR="0070777F">
        <w:rPr>
          <w:sz w:val="26"/>
          <w:szCs w:val="26"/>
        </w:rPr>
        <w:t>4</w:t>
      </w:r>
      <w:r w:rsidRPr="00470386">
        <w:rPr>
          <w:sz w:val="26"/>
          <w:szCs w:val="26"/>
        </w:rPr>
        <w:t>. В договоре страхования</w:t>
      </w:r>
      <w:r w:rsidR="002774B8" w:rsidRPr="002774B8">
        <w:rPr>
          <w:sz w:val="26"/>
          <w:szCs w:val="26"/>
        </w:rPr>
        <w:t xml:space="preserve"> </w:t>
      </w:r>
      <w:r w:rsidR="002774B8" w:rsidRPr="00470386">
        <w:rPr>
          <w:sz w:val="26"/>
          <w:szCs w:val="26"/>
        </w:rPr>
        <w:t>гражданской ответственности</w:t>
      </w:r>
      <w:r w:rsidRPr="00470386">
        <w:rPr>
          <w:sz w:val="26"/>
          <w:szCs w:val="26"/>
        </w:rPr>
        <w:t xml:space="preserve"> должна быть указана дата его вступления в силу </w:t>
      </w:r>
      <w:r w:rsidR="00364E66">
        <w:rPr>
          <w:sz w:val="26"/>
          <w:szCs w:val="26"/>
        </w:rPr>
        <w:t>–</w:t>
      </w:r>
      <w:r w:rsidR="007B4444">
        <w:rPr>
          <w:sz w:val="26"/>
          <w:szCs w:val="26"/>
        </w:rPr>
        <w:t xml:space="preserve"> </w:t>
      </w:r>
      <w:r w:rsidR="00364E66">
        <w:rPr>
          <w:sz w:val="26"/>
          <w:szCs w:val="26"/>
        </w:rPr>
        <w:t>не ранее</w:t>
      </w:r>
      <w:r w:rsidRPr="00470386">
        <w:rPr>
          <w:sz w:val="26"/>
          <w:szCs w:val="26"/>
        </w:rPr>
        <w:t xml:space="preserve"> момента оплаты страховой премии, либо указан срок </w:t>
      </w:r>
      <w:r w:rsidR="00DA4740">
        <w:rPr>
          <w:sz w:val="26"/>
          <w:szCs w:val="26"/>
        </w:rPr>
        <w:t>о</w:t>
      </w:r>
      <w:r w:rsidRPr="00470386">
        <w:rPr>
          <w:sz w:val="26"/>
          <w:szCs w:val="26"/>
        </w:rPr>
        <w:t>платы страховой премии, который должен быть не позднее дня начала действия договора.</w:t>
      </w:r>
    </w:p>
    <w:p w:rsidR="00F57A2C" w:rsidRPr="00BD58C8" w:rsidRDefault="00470386" w:rsidP="00AD3C16">
      <w:pPr>
        <w:tabs>
          <w:tab w:val="decimal" w:pos="0"/>
        </w:tabs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>2.</w:t>
      </w:r>
      <w:r w:rsidR="0070777F">
        <w:rPr>
          <w:sz w:val="26"/>
          <w:szCs w:val="26"/>
        </w:rPr>
        <w:t>5</w:t>
      </w:r>
      <w:r w:rsidRPr="00470386">
        <w:rPr>
          <w:sz w:val="26"/>
          <w:szCs w:val="26"/>
        </w:rPr>
        <w:t xml:space="preserve">. </w:t>
      </w:r>
      <w:r w:rsidR="002A37DD">
        <w:rPr>
          <w:sz w:val="26"/>
          <w:szCs w:val="26"/>
        </w:rPr>
        <w:t xml:space="preserve">В случае прекращения действия договора страхования </w:t>
      </w:r>
      <w:r w:rsidR="002774B8" w:rsidRPr="00470386">
        <w:rPr>
          <w:sz w:val="26"/>
          <w:szCs w:val="26"/>
        </w:rPr>
        <w:t xml:space="preserve">гражданской ответственности </w:t>
      </w:r>
      <w:r w:rsidR="002A37DD">
        <w:rPr>
          <w:sz w:val="26"/>
          <w:szCs w:val="26"/>
        </w:rPr>
        <w:t xml:space="preserve">по инициативе Страховщика член Ассоциации обязан </w:t>
      </w:r>
      <w:r w:rsidR="005C6AC7">
        <w:rPr>
          <w:sz w:val="26"/>
          <w:szCs w:val="26"/>
        </w:rPr>
        <w:t xml:space="preserve">обеспечить страхование своей гражданской ответственности по </w:t>
      </w:r>
      <w:r w:rsidRPr="00470386">
        <w:rPr>
          <w:sz w:val="26"/>
          <w:szCs w:val="26"/>
        </w:rPr>
        <w:t>нов</w:t>
      </w:r>
      <w:r w:rsidR="005C6AC7">
        <w:rPr>
          <w:sz w:val="26"/>
          <w:szCs w:val="26"/>
        </w:rPr>
        <w:t>ому</w:t>
      </w:r>
      <w:r w:rsidRPr="00470386">
        <w:rPr>
          <w:sz w:val="26"/>
          <w:szCs w:val="26"/>
        </w:rPr>
        <w:t xml:space="preserve"> договор</w:t>
      </w:r>
      <w:r w:rsidR="005C6AC7">
        <w:rPr>
          <w:sz w:val="26"/>
          <w:szCs w:val="26"/>
        </w:rPr>
        <w:t>у</w:t>
      </w:r>
      <w:r w:rsidRPr="00470386">
        <w:rPr>
          <w:sz w:val="26"/>
          <w:szCs w:val="26"/>
        </w:rPr>
        <w:t xml:space="preserve"> страхования гражданской ответственности в срок не позднее 3 (трех) рабочих дней со дня получения членом Ассоциации информации о прекращении действия предыдущего договора страхования</w:t>
      </w:r>
      <w:r w:rsidR="00DA4740">
        <w:rPr>
          <w:sz w:val="26"/>
          <w:szCs w:val="26"/>
        </w:rPr>
        <w:t>.</w:t>
      </w:r>
    </w:p>
    <w:p w:rsidR="008510E5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lastRenderedPageBreak/>
        <w:t>2.</w:t>
      </w:r>
      <w:r w:rsidR="0070777F">
        <w:rPr>
          <w:sz w:val="26"/>
          <w:szCs w:val="26"/>
        </w:rPr>
        <w:t>6</w:t>
      </w:r>
      <w:r w:rsidRPr="00470386">
        <w:rPr>
          <w:sz w:val="26"/>
          <w:szCs w:val="26"/>
        </w:rPr>
        <w:t xml:space="preserve">. Обязательным условием договора страхования </w:t>
      </w:r>
      <w:r w:rsidR="00A13F88" w:rsidRPr="00470386">
        <w:rPr>
          <w:sz w:val="26"/>
          <w:szCs w:val="26"/>
        </w:rPr>
        <w:t xml:space="preserve">гражданской ответственности </w:t>
      </w:r>
      <w:r w:rsidRPr="00470386">
        <w:rPr>
          <w:sz w:val="26"/>
          <w:szCs w:val="26"/>
        </w:rPr>
        <w:t>является согласие Страхователя</w:t>
      </w:r>
      <w:r w:rsidR="00A92EE7">
        <w:rPr>
          <w:sz w:val="26"/>
          <w:szCs w:val="26"/>
        </w:rPr>
        <w:t xml:space="preserve"> (Застрахованного лица)</w:t>
      </w:r>
      <w:r w:rsidRPr="00470386">
        <w:rPr>
          <w:sz w:val="26"/>
          <w:szCs w:val="26"/>
        </w:rPr>
        <w:t xml:space="preserve"> на предоставление Страховщиком запрашиваемой Ассоциацией информации, в том числе о договоре страхования, его условиях, о страховых случаях, произведенных страховых выплатах.</w:t>
      </w:r>
    </w:p>
    <w:p w:rsidR="00353E10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>2.</w:t>
      </w:r>
      <w:r w:rsidR="0070777F">
        <w:rPr>
          <w:sz w:val="26"/>
          <w:szCs w:val="26"/>
        </w:rPr>
        <w:t>7</w:t>
      </w:r>
      <w:r w:rsidRPr="00470386">
        <w:rPr>
          <w:sz w:val="26"/>
          <w:szCs w:val="26"/>
        </w:rPr>
        <w:t xml:space="preserve">. В период членства в Ассоциации </w:t>
      </w:r>
      <w:r w:rsidR="00A81CA5">
        <w:rPr>
          <w:sz w:val="26"/>
          <w:szCs w:val="26"/>
        </w:rPr>
        <w:t>член Ассоциации</w:t>
      </w:r>
      <w:r w:rsidR="00A81CA5" w:rsidRPr="00470386">
        <w:rPr>
          <w:sz w:val="26"/>
          <w:szCs w:val="26"/>
        </w:rPr>
        <w:t xml:space="preserve"> </w:t>
      </w:r>
      <w:r w:rsidRPr="00470386">
        <w:rPr>
          <w:sz w:val="26"/>
          <w:szCs w:val="26"/>
        </w:rPr>
        <w:t>не может изменять существенные условия договора страхования</w:t>
      </w:r>
      <w:r w:rsidR="00A13F88" w:rsidRPr="00A13F88">
        <w:rPr>
          <w:sz w:val="26"/>
          <w:szCs w:val="26"/>
        </w:rPr>
        <w:t xml:space="preserve"> </w:t>
      </w:r>
      <w:r w:rsidR="00A13F88" w:rsidRPr="00470386">
        <w:rPr>
          <w:sz w:val="26"/>
          <w:szCs w:val="26"/>
        </w:rPr>
        <w:t>гражданской ответственности</w:t>
      </w:r>
      <w:r w:rsidRPr="00470386">
        <w:rPr>
          <w:sz w:val="26"/>
          <w:szCs w:val="26"/>
        </w:rPr>
        <w:t xml:space="preserve"> без предварительного уведомления Ассоциации, за исключением случаев увеличения страховой суммы, лимита страхового возмещения по одному страховому случаю, сроков страхования, расширения перечня страховых случаев, подлежащих страховому покрытию. </w:t>
      </w:r>
    </w:p>
    <w:p w:rsidR="00353E10" w:rsidRPr="00BD58C8" w:rsidRDefault="00470386" w:rsidP="00DA4740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>2.</w:t>
      </w:r>
      <w:r w:rsidR="0070777F">
        <w:rPr>
          <w:sz w:val="26"/>
          <w:szCs w:val="26"/>
        </w:rPr>
        <w:t>8</w:t>
      </w:r>
      <w:r w:rsidRPr="00470386">
        <w:rPr>
          <w:sz w:val="26"/>
          <w:szCs w:val="26"/>
        </w:rPr>
        <w:t xml:space="preserve">. </w:t>
      </w:r>
      <w:r w:rsidR="00481457">
        <w:rPr>
          <w:sz w:val="26"/>
          <w:szCs w:val="26"/>
        </w:rPr>
        <w:t>О</w:t>
      </w:r>
      <w:r w:rsidR="00481457" w:rsidRPr="00470386">
        <w:rPr>
          <w:sz w:val="26"/>
          <w:szCs w:val="26"/>
        </w:rPr>
        <w:t xml:space="preserve"> </w:t>
      </w:r>
      <w:r w:rsidR="00481457">
        <w:rPr>
          <w:sz w:val="26"/>
          <w:szCs w:val="26"/>
        </w:rPr>
        <w:t xml:space="preserve">заключении, </w:t>
      </w:r>
      <w:r w:rsidR="00481457" w:rsidRPr="00470386">
        <w:rPr>
          <w:sz w:val="26"/>
          <w:szCs w:val="26"/>
        </w:rPr>
        <w:t>расторжени</w:t>
      </w:r>
      <w:r w:rsidR="00481457">
        <w:rPr>
          <w:sz w:val="26"/>
          <w:szCs w:val="26"/>
        </w:rPr>
        <w:t>и</w:t>
      </w:r>
      <w:r w:rsidR="00481457" w:rsidRPr="00470386">
        <w:rPr>
          <w:sz w:val="26"/>
          <w:szCs w:val="26"/>
        </w:rPr>
        <w:t xml:space="preserve"> </w:t>
      </w:r>
      <w:r w:rsidR="00481457">
        <w:rPr>
          <w:sz w:val="26"/>
          <w:szCs w:val="26"/>
        </w:rPr>
        <w:t>(</w:t>
      </w:r>
      <w:r w:rsidR="00481457" w:rsidRPr="00470386">
        <w:rPr>
          <w:sz w:val="26"/>
          <w:szCs w:val="26"/>
        </w:rPr>
        <w:t>прекращении действия</w:t>
      </w:r>
      <w:r w:rsidR="00481457">
        <w:rPr>
          <w:sz w:val="26"/>
          <w:szCs w:val="26"/>
        </w:rPr>
        <w:t>),</w:t>
      </w:r>
      <w:r w:rsidR="00481457" w:rsidRPr="00470386">
        <w:rPr>
          <w:sz w:val="26"/>
          <w:szCs w:val="26"/>
        </w:rPr>
        <w:t xml:space="preserve"> </w:t>
      </w:r>
      <w:r w:rsidR="00481457">
        <w:rPr>
          <w:sz w:val="26"/>
          <w:szCs w:val="26"/>
        </w:rPr>
        <w:t>о</w:t>
      </w:r>
      <w:r w:rsidRPr="00470386">
        <w:rPr>
          <w:sz w:val="26"/>
          <w:szCs w:val="26"/>
        </w:rPr>
        <w:t xml:space="preserve">б изменении условий договора страхования </w:t>
      </w:r>
      <w:r w:rsidR="00A13F88" w:rsidRPr="00470386">
        <w:rPr>
          <w:sz w:val="26"/>
          <w:szCs w:val="26"/>
        </w:rPr>
        <w:t xml:space="preserve">гражданской ответственности </w:t>
      </w:r>
      <w:r w:rsidR="00A81CA5">
        <w:rPr>
          <w:sz w:val="26"/>
          <w:szCs w:val="26"/>
        </w:rPr>
        <w:t>член Ассоциации</w:t>
      </w:r>
      <w:r w:rsidR="00A81CA5" w:rsidRPr="00470386">
        <w:rPr>
          <w:sz w:val="26"/>
          <w:szCs w:val="26"/>
        </w:rPr>
        <w:t xml:space="preserve"> </w:t>
      </w:r>
      <w:r w:rsidRPr="00470386">
        <w:rPr>
          <w:sz w:val="26"/>
          <w:szCs w:val="26"/>
        </w:rPr>
        <w:t>информирует Ассоциацию в</w:t>
      </w:r>
      <w:r w:rsidR="001D3806">
        <w:rPr>
          <w:sz w:val="26"/>
          <w:szCs w:val="26"/>
        </w:rPr>
        <w:t xml:space="preserve"> порядке и</w:t>
      </w:r>
      <w:r w:rsidRPr="00470386">
        <w:rPr>
          <w:sz w:val="26"/>
          <w:szCs w:val="26"/>
        </w:rPr>
        <w:t xml:space="preserve"> сроки, установленные разделом 9 настоящих Требований.</w:t>
      </w:r>
    </w:p>
    <w:p w:rsidR="0064530E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>2.</w:t>
      </w:r>
      <w:r w:rsidR="0070777F">
        <w:rPr>
          <w:sz w:val="26"/>
          <w:szCs w:val="26"/>
        </w:rPr>
        <w:t>9</w:t>
      </w:r>
      <w:r w:rsidRPr="00470386">
        <w:rPr>
          <w:sz w:val="26"/>
          <w:szCs w:val="26"/>
        </w:rPr>
        <w:t>. Территорией страхования гражданской ответственности по настоящим Требованиям является территория РФ.</w:t>
      </w:r>
    </w:p>
    <w:p w:rsidR="00F57A2C" w:rsidRPr="00BD58C8" w:rsidRDefault="00F57A2C" w:rsidP="00AD3C16">
      <w:pPr>
        <w:ind w:firstLine="709"/>
        <w:jc w:val="both"/>
        <w:rPr>
          <w:sz w:val="26"/>
          <w:szCs w:val="26"/>
        </w:rPr>
      </w:pPr>
    </w:p>
    <w:p w:rsidR="00F21F3B" w:rsidRPr="00BD58C8" w:rsidRDefault="00470386" w:rsidP="00AD3C16">
      <w:pPr>
        <w:jc w:val="center"/>
        <w:rPr>
          <w:b/>
          <w:sz w:val="26"/>
          <w:szCs w:val="26"/>
        </w:rPr>
      </w:pPr>
      <w:r w:rsidRPr="00470386">
        <w:rPr>
          <w:b/>
          <w:sz w:val="26"/>
          <w:szCs w:val="26"/>
        </w:rPr>
        <w:t xml:space="preserve">3. Требования к заключению договора страхования </w:t>
      </w:r>
    </w:p>
    <w:p w:rsidR="00AB681A" w:rsidRPr="00BD58C8" w:rsidRDefault="00470386" w:rsidP="00AD3C16">
      <w:pPr>
        <w:jc w:val="center"/>
        <w:rPr>
          <w:b/>
          <w:sz w:val="26"/>
          <w:szCs w:val="26"/>
        </w:rPr>
      </w:pPr>
      <w:r w:rsidRPr="00470386">
        <w:rPr>
          <w:b/>
          <w:sz w:val="26"/>
          <w:szCs w:val="26"/>
        </w:rPr>
        <w:t>гражданской ответственности «на годовой базе» и «на объектной базе»</w:t>
      </w:r>
    </w:p>
    <w:p w:rsidR="007959C8" w:rsidRDefault="00470386" w:rsidP="00AE511F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>3.</w:t>
      </w:r>
      <w:r w:rsidR="00D67CB1">
        <w:rPr>
          <w:sz w:val="26"/>
          <w:szCs w:val="26"/>
        </w:rPr>
        <w:t>1</w:t>
      </w:r>
      <w:r w:rsidRPr="00470386">
        <w:rPr>
          <w:sz w:val="26"/>
          <w:szCs w:val="26"/>
        </w:rPr>
        <w:t xml:space="preserve">. Договор страхования </w:t>
      </w:r>
      <w:r w:rsidR="00A13F88" w:rsidRPr="00470386">
        <w:rPr>
          <w:sz w:val="26"/>
          <w:szCs w:val="26"/>
        </w:rPr>
        <w:t xml:space="preserve">гражданской ответственности </w:t>
      </w:r>
      <w:r w:rsidRPr="00470386">
        <w:rPr>
          <w:sz w:val="26"/>
          <w:szCs w:val="26"/>
        </w:rPr>
        <w:t>«на годовой базе» заключается сроком на 1 (один) год</w:t>
      </w:r>
      <w:r w:rsidR="007959C8">
        <w:rPr>
          <w:sz w:val="26"/>
          <w:szCs w:val="26"/>
        </w:rPr>
        <w:t>.</w:t>
      </w:r>
    </w:p>
    <w:p w:rsidR="0048738A" w:rsidRDefault="007959C8" w:rsidP="00AE51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Заключение соответствующего договора</w:t>
      </w:r>
      <w:r w:rsidR="002774B8" w:rsidRPr="002774B8">
        <w:rPr>
          <w:sz w:val="26"/>
          <w:szCs w:val="26"/>
        </w:rPr>
        <w:t xml:space="preserve"> </w:t>
      </w:r>
      <w:r w:rsidR="002774B8">
        <w:rPr>
          <w:sz w:val="26"/>
          <w:szCs w:val="26"/>
        </w:rPr>
        <w:t xml:space="preserve">страхования </w:t>
      </w:r>
      <w:r w:rsidR="002774B8" w:rsidRPr="00470386">
        <w:rPr>
          <w:sz w:val="26"/>
          <w:szCs w:val="26"/>
        </w:rPr>
        <w:t>гражданской ответственности</w:t>
      </w:r>
      <w:r>
        <w:rPr>
          <w:sz w:val="26"/>
          <w:szCs w:val="26"/>
        </w:rPr>
        <w:t xml:space="preserve"> является обязательным требованием, установленным Ассоциацией к своим членам</w:t>
      </w:r>
      <w:r w:rsidR="0046565A">
        <w:rPr>
          <w:sz w:val="26"/>
          <w:szCs w:val="26"/>
        </w:rPr>
        <w:t>, а также к кандидатам в члены</w:t>
      </w:r>
      <w:r w:rsidR="00470386" w:rsidRPr="00BE2041">
        <w:rPr>
          <w:sz w:val="26"/>
          <w:szCs w:val="26"/>
        </w:rPr>
        <w:t>.</w:t>
      </w:r>
    </w:p>
    <w:p w:rsidR="00D67CB1" w:rsidRPr="00BE2041" w:rsidRDefault="00D67CB1" w:rsidP="00D67C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Pr="00470386">
        <w:rPr>
          <w:sz w:val="26"/>
          <w:szCs w:val="26"/>
        </w:rPr>
        <w:t>. Каждый член Ассоциации обязан обеспечить непрерывное страхование своей гражданской ответственности «на годовой базе» в течение всего периода членства в Ассоциации независимо от наличия заключ</w:t>
      </w:r>
      <w:r>
        <w:rPr>
          <w:sz w:val="26"/>
          <w:szCs w:val="26"/>
        </w:rPr>
        <w:t xml:space="preserve">енных договоров страхования «на </w:t>
      </w:r>
      <w:r w:rsidRPr="00470386">
        <w:rPr>
          <w:sz w:val="26"/>
          <w:szCs w:val="26"/>
        </w:rPr>
        <w:t>объектной базе» путем своевременного продления действующего договора страхования или заключения нового договора.</w:t>
      </w:r>
    </w:p>
    <w:p w:rsidR="00AB681A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>3.3. Заключение договора страхования гражданской ответственности «на объектной базе» обязательно при заключении:</w:t>
      </w:r>
    </w:p>
    <w:p w:rsidR="0024115B" w:rsidRPr="00BD58C8" w:rsidRDefault="00470386">
      <w:pPr>
        <w:pStyle w:val="af3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 xml:space="preserve">договоров строительного подряда со сметной стоимостью выполняемых работ более </w:t>
      </w:r>
      <w:r w:rsidR="00234A54">
        <w:rPr>
          <w:sz w:val="26"/>
          <w:szCs w:val="26"/>
        </w:rPr>
        <w:t>пятиста миллионов</w:t>
      </w:r>
      <w:r w:rsidRPr="00470386">
        <w:rPr>
          <w:sz w:val="26"/>
          <w:szCs w:val="26"/>
        </w:rPr>
        <w:t xml:space="preserve"> рублей;</w:t>
      </w:r>
    </w:p>
    <w:p w:rsidR="0024115B" w:rsidRPr="00BD58C8" w:rsidRDefault="00470386">
      <w:pPr>
        <w:pStyle w:val="af3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 xml:space="preserve">договоров строительного подряда со сметной стоимостью выполняемых работ более </w:t>
      </w:r>
      <w:r w:rsidR="00234A54">
        <w:rPr>
          <w:sz w:val="26"/>
          <w:szCs w:val="26"/>
        </w:rPr>
        <w:t>шестидесяти</w:t>
      </w:r>
      <w:r w:rsidR="00234A54" w:rsidRPr="00470386">
        <w:rPr>
          <w:sz w:val="26"/>
          <w:szCs w:val="26"/>
        </w:rPr>
        <w:t xml:space="preserve"> </w:t>
      </w:r>
      <w:r w:rsidRPr="00470386">
        <w:rPr>
          <w:sz w:val="26"/>
          <w:szCs w:val="26"/>
        </w:rPr>
        <w:t>миллионов рублей, если строительные работы, предусмотренные договором строительного подряда, выполняются в отношении особо опасных, технически сложных и уникальных объектов капитального строительства</w:t>
      </w:r>
      <w:r w:rsidR="007959C8">
        <w:rPr>
          <w:sz w:val="26"/>
          <w:szCs w:val="26"/>
        </w:rPr>
        <w:t xml:space="preserve"> (за исключением объектов использования атомной энергии)</w:t>
      </w:r>
      <w:r w:rsidRPr="00470386">
        <w:rPr>
          <w:sz w:val="26"/>
          <w:szCs w:val="26"/>
        </w:rPr>
        <w:t>;</w:t>
      </w:r>
    </w:p>
    <w:p w:rsidR="0024115B" w:rsidRDefault="00470386">
      <w:pPr>
        <w:pStyle w:val="af3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>договоров строительного подряда, предусматривающих выполнение экспериментальных строительных работ по технологиям, ранее не применя</w:t>
      </w:r>
      <w:r w:rsidR="00510A12">
        <w:rPr>
          <w:sz w:val="26"/>
          <w:szCs w:val="26"/>
        </w:rPr>
        <w:t>вшимся</w:t>
      </w:r>
      <w:r w:rsidRPr="00470386">
        <w:rPr>
          <w:sz w:val="26"/>
          <w:szCs w:val="26"/>
        </w:rPr>
        <w:t xml:space="preserve"> в РФ, в отношении которых отсутствует регламентация их безопасного выполнения</w:t>
      </w:r>
      <w:r w:rsidR="00FD07F1">
        <w:rPr>
          <w:sz w:val="26"/>
          <w:szCs w:val="26"/>
        </w:rPr>
        <w:t>;</w:t>
      </w:r>
    </w:p>
    <w:p w:rsidR="00234A54" w:rsidRDefault="00234A54">
      <w:pPr>
        <w:pStyle w:val="af3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договоров, заключаемых при выполнении работ на объектах использования атомной энергии</w:t>
      </w:r>
      <w:r w:rsidR="004017A5">
        <w:rPr>
          <w:sz w:val="26"/>
          <w:szCs w:val="26"/>
        </w:rPr>
        <w:t>,</w:t>
      </w:r>
      <w:r w:rsidR="003A28D5">
        <w:rPr>
          <w:sz w:val="26"/>
          <w:szCs w:val="26"/>
        </w:rPr>
        <w:t xml:space="preserve"> вне зависимости </w:t>
      </w:r>
      <w:r w:rsidR="00E34DA3">
        <w:rPr>
          <w:sz w:val="26"/>
          <w:szCs w:val="26"/>
        </w:rPr>
        <w:t>от сметной стоимости выполняемых работ</w:t>
      </w:r>
      <w:r w:rsidR="00510A12">
        <w:rPr>
          <w:sz w:val="26"/>
          <w:szCs w:val="26"/>
        </w:rPr>
        <w:t>;</w:t>
      </w:r>
    </w:p>
    <w:p w:rsidR="006C5679" w:rsidRPr="00BD58C8" w:rsidRDefault="006C5679">
      <w:pPr>
        <w:pStyle w:val="af3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договоров подряда на осуществлени</w:t>
      </w:r>
      <w:r w:rsidR="00510A12">
        <w:rPr>
          <w:sz w:val="26"/>
          <w:szCs w:val="26"/>
        </w:rPr>
        <w:t>е</w:t>
      </w:r>
      <w:r>
        <w:rPr>
          <w:sz w:val="26"/>
          <w:szCs w:val="26"/>
        </w:rPr>
        <w:t xml:space="preserve"> сноса объектов капитального строительства </w:t>
      </w:r>
      <w:r w:rsidR="00D827AA">
        <w:rPr>
          <w:sz w:val="26"/>
          <w:szCs w:val="26"/>
        </w:rPr>
        <w:t>со сметной стои</w:t>
      </w:r>
      <w:r w:rsidR="002C6794">
        <w:rPr>
          <w:sz w:val="26"/>
          <w:szCs w:val="26"/>
        </w:rPr>
        <w:t>мостью выполняемых работ более шестидесяти миллионов рублей</w:t>
      </w:r>
      <w:r w:rsidR="00510A12">
        <w:rPr>
          <w:sz w:val="26"/>
          <w:szCs w:val="26"/>
        </w:rPr>
        <w:t>.</w:t>
      </w:r>
    </w:p>
    <w:p w:rsidR="00AB681A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lastRenderedPageBreak/>
        <w:t>3.4. Договоры страхования гражданской ответственности «на объектной базе» могут заключаться в отношении договоров строительного подряда, имеющих меньшую сметную стоимость, чем установленную в пункте 3.</w:t>
      </w:r>
      <w:r w:rsidR="002B5E3D">
        <w:rPr>
          <w:sz w:val="26"/>
          <w:szCs w:val="26"/>
        </w:rPr>
        <w:t>3</w:t>
      </w:r>
      <w:r w:rsidR="00713FBE" w:rsidRPr="00713FBE">
        <w:rPr>
          <w:sz w:val="26"/>
          <w:szCs w:val="26"/>
        </w:rPr>
        <w:t xml:space="preserve"> настоящих Требований, по инициативе члена Ассоциации.</w:t>
      </w:r>
    </w:p>
    <w:p w:rsidR="00322841" w:rsidRPr="00BD58C8" w:rsidRDefault="00713FBE" w:rsidP="00AD3C16">
      <w:pPr>
        <w:ind w:firstLine="709"/>
        <w:jc w:val="both"/>
        <w:rPr>
          <w:sz w:val="26"/>
          <w:szCs w:val="26"/>
        </w:rPr>
      </w:pPr>
      <w:r w:rsidRPr="00713FBE">
        <w:rPr>
          <w:sz w:val="26"/>
          <w:szCs w:val="26"/>
        </w:rPr>
        <w:t>3.5. Заключение договоров страхования гражданской ответственности «на объектной базе» должно осуществляться до начала выполнения работ по соответствующим договорам.</w:t>
      </w:r>
    </w:p>
    <w:p w:rsidR="0070777F" w:rsidRDefault="00713FBE" w:rsidP="00D56E3B">
      <w:pPr>
        <w:ind w:firstLine="709"/>
        <w:jc w:val="both"/>
        <w:rPr>
          <w:sz w:val="26"/>
          <w:szCs w:val="26"/>
        </w:rPr>
      </w:pPr>
      <w:r w:rsidRPr="00713FBE">
        <w:rPr>
          <w:sz w:val="26"/>
          <w:szCs w:val="26"/>
        </w:rPr>
        <w:t xml:space="preserve">3.6. В договоре страхования </w:t>
      </w:r>
      <w:r w:rsidR="000507D7" w:rsidRPr="00470386">
        <w:rPr>
          <w:sz w:val="26"/>
          <w:szCs w:val="26"/>
        </w:rPr>
        <w:t xml:space="preserve">гражданской ответственности </w:t>
      </w:r>
      <w:r w:rsidRPr="00713FBE">
        <w:rPr>
          <w:sz w:val="26"/>
          <w:szCs w:val="26"/>
        </w:rPr>
        <w:t>«на объектной базе» указываются все работы, которые выполняются или будут выполняться при строительстве</w:t>
      </w:r>
      <w:r w:rsidR="004761B5">
        <w:rPr>
          <w:sz w:val="26"/>
          <w:szCs w:val="26"/>
        </w:rPr>
        <w:t xml:space="preserve"> или сносе</w:t>
      </w:r>
      <w:r w:rsidR="00FD07F1">
        <w:rPr>
          <w:sz w:val="26"/>
          <w:szCs w:val="26"/>
        </w:rPr>
        <w:t xml:space="preserve"> </w:t>
      </w:r>
      <w:r w:rsidRPr="00713FBE">
        <w:rPr>
          <w:sz w:val="26"/>
          <w:szCs w:val="26"/>
        </w:rPr>
        <w:t>конкретного объекта</w:t>
      </w:r>
      <w:r w:rsidR="004761B5">
        <w:rPr>
          <w:sz w:val="26"/>
          <w:szCs w:val="26"/>
        </w:rPr>
        <w:t>.</w:t>
      </w:r>
    </w:p>
    <w:p w:rsidR="00CC4BBC" w:rsidRPr="00BD58C8" w:rsidRDefault="00713FBE" w:rsidP="005A27C9">
      <w:pPr>
        <w:ind w:firstLine="709"/>
        <w:jc w:val="both"/>
        <w:rPr>
          <w:sz w:val="26"/>
          <w:szCs w:val="26"/>
        </w:rPr>
      </w:pPr>
      <w:r w:rsidRPr="00713FBE">
        <w:rPr>
          <w:sz w:val="26"/>
          <w:szCs w:val="26"/>
        </w:rPr>
        <w:t>3.</w:t>
      </w:r>
      <w:r w:rsidR="00FD07F1">
        <w:rPr>
          <w:sz w:val="26"/>
          <w:szCs w:val="26"/>
        </w:rPr>
        <w:t>7</w:t>
      </w:r>
      <w:r w:rsidRPr="00713FBE">
        <w:rPr>
          <w:sz w:val="26"/>
          <w:szCs w:val="26"/>
        </w:rPr>
        <w:t xml:space="preserve">. Срок действия договора страхования </w:t>
      </w:r>
      <w:r w:rsidR="000507D7" w:rsidRPr="00470386">
        <w:rPr>
          <w:sz w:val="26"/>
          <w:szCs w:val="26"/>
        </w:rPr>
        <w:t xml:space="preserve">гражданской ответственности </w:t>
      </w:r>
      <w:r w:rsidRPr="00713FBE">
        <w:rPr>
          <w:sz w:val="26"/>
          <w:szCs w:val="26"/>
        </w:rPr>
        <w:t>«на объектной базе» должен складываться из периода выполнения Страхователем (Застрахованным лицом) работ и дополнительного периода после окончания периода выполнения указанных работ. Вред, причиненный в течение такого дополнительного периода, подлежит возмещению Страховщиком, если он причинен вследствие недостатков работ, выполненных Страхователем (Застрахованным лицом) в течение периода выполнения работ. Дополнительный период рассчитывается как срок службы результатов работ, выполненных Страхователем (Застрахованным лицом), а если срок службы не установлен, указанный период составляет десять лет со дня производства таких работ.</w:t>
      </w:r>
    </w:p>
    <w:p w:rsidR="003B593E" w:rsidRPr="00BD58C8" w:rsidRDefault="003B593E" w:rsidP="00AD3C16">
      <w:pPr>
        <w:jc w:val="both"/>
        <w:rPr>
          <w:sz w:val="26"/>
          <w:szCs w:val="26"/>
        </w:rPr>
      </w:pPr>
    </w:p>
    <w:p w:rsidR="0064530E" w:rsidRPr="00BD58C8" w:rsidRDefault="00713FBE" w:rsidP="00AD3C16">
      <w:pPr>
        <w:jc w:val="center"/>
        <w:rPr>
          <w:b/>
          <w:sz w:val="26"/>
          <w:szCs w:val="26"/>
        </w:rPr>
      </w:pPr>
      <w:r w:rsidRPr="00713FBE">
        <w:rPr>
          <w:b/>
          <w:sz w:val="26"/>
          <w:szCs w:val="26"/>
        </w:rPr>
        <w:t>4. Предмет договора страхования и объект страхования</w:t>
      </w:r>
    </w:p>
    <w:p w:rsidR="009F6BE4" w:rsidRPr="00BD58C8" w:rsidRDefault="00713FBE" w:rsidP="00AD3C16">
      <w:pPr>
        <w:ind w:firstLine="709"/>
        <w:jc w:val="both"/>
        <w:rPr>
          <w:sz w:val="26"/>
          <w:szCs w:val="26"/>
        </w:rPr>
      </w:pPr>
      <w:r w:rsidRPr="00713FBE">
        <w:rPr>
          <w:sz w:val="26"/>
          <w:szCs w:val="26"/>
        </w:rPr>
        <w:t xml:space="preserve">4.1. Предмет договора страхования </w:t>
      </w:r>
      <w:r w:rsidR="008D7A5E" w:rsidRPr="00470386">
        <w:rPr>
          <w:sz w:val="26"/>
          <w:szCs w:val="26"/>
        </w:rPr>
        <w:t xml:space="preserve">гражданской ответственности </w:t>
      </w:r>
      <w:r w:rsidRPr="00713FBE">
        <w:rPr>
          <w:sz w:val="26"/>
          <w:szCs w:val="26"/>
        </w:rPr>
        <w:t xml:space="preserve">должен предусматривать, что </w:t>
      </w:r>
      <w:r w:rsidR="00470386" w:rsidRPr="00470386">
        <w:rPr>
          <w:sz w:val="26"/>
          <w:szCs w:val="26"/>
        </w:rPr>
        <w:t>Страховщик обязуется за обусловленную договором страхования плату (страховую премию) при наступлении предусмотренного договором страхования события (страхового случая) выплатить лицам, в пользу которых заключен договор страхования (Выгодоприобретателям) и иным лицам в случаях, установленных договором страхования, страховое возмещение в пределах установленных договором страхования страховых сумм и лимитов возмещения.</w:t>
      </w:r>
    </w:p>
    <w:p w:rsidR="00575DE9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>4.2. Объектом страхования являются не противоречащие</w:t>
      </w:r>
      <w:r w:rsidR="00FD07F1">
        <w:rPr>
          <w:sz w:val="26"/>
          <w:szCs w:val="26"/>
        </w:rPr>
        <w:t xml:space="preserve"> действующему</w:t>
      </w:r>
      <w:r w:rsidRPr="00470386">
        <w:rPr>
          <w:sz w:val="26"/>
          <w:szCs w:val="26"/>
        </w:rPr>
        <w:t xml:space="preserve"> законодательству имущественные интересы Страхователя (Застрахованного лица), связанные с риском возникновения его гражданской ответственности по обязательствам вследствие причинения вреда жизни или здоровью физических лиц, имуществу физических и (или) юридических лиц, государственному и (или)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РФ </w:t>
      </w:r>
      <w:r w:rsidR="00142D6B">
        <w:rPr>
          <w:sz w:val="26"/>
          <w:szCs w:val="26"/>
        </w:rPr>
        <w:t xml:space="preserve">и </w:t>
      </w:r>
      <w:r w:rsidRPr="00470386">
        <w:rPr>
          <w:sz w:val="26"/>
          <w:szCs w:val="26"/>
        </w:rPr>
        <w:t>(или) вследствие возмещения убытков, возникших у собственника объекта капитального строительства, концессионера, частного партнера, застройщика, иных солидарных со Страхователем (Застрахованным лицом) должников, а также их страховщиков, которые возместили в соответствии с</w:t>
      </w:r>
      <w:r w:rsidR="00FD07F1">
        <w:rPr>
          <w:sz w:val="26"/>
          <w:szCs w:val="26"/>
        </w:rPr>
        <w:t xml:space="preserve"> действующим</w:t>
      </w:r>
      <w:r w:rsidRPr="00470386">
        <w:rPr>
          <w:sz w:val="26"/>
          <w:szCs w:val="26"/>
        </w:rPr>
        <w:t xml:space="preserve"> законодательством причиненный вред и выплатили компенсацию сверх возмещения вреда в соответствии со статьей 60 Градостроительного </w:t>
      </w:r>
      <w:r w:rsidR="00FD07F1">
        <w:rPr>
          <w:sz w:val="26"/>
          <w:szCs w:val="26"/>
        </w:rPr>
        <w:t>к</w:t>
      </w:r>
      <w:r w:rsidRPr="00470386">
        <w:rPr>
          <w:sz w:val="26"/>
          <w:szCs w:val="26"/>
        </w:rPr>
        <w:t>одекса РФ, вследствие недостатков работ Страхователя (Застрахованного лица) при осуществлении им застрахованной деятельности.</w:t>
      </w:r>
    </w:p>
    <w:p w:rsidR="007155BC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>4.3.</w:t>
      </w:r>
      <w:r w:rsidR="00FD07F1">
        <w:rPr>
          <w:sz w:val="26"/>
          <w:szCs w:val="26"/>
        </w:rPr>
        <w:t xml:space="preserve"> </w:t>
      </w:r>
      <w:r w:rsidRPr="00470386">
        <w:rPr>
          <w:sz w:val="26"/>
          <w:szCs w:val="26"/>
        </w:rPr>
        <w:t xml:space="preserve">Договором страхования </w:t>
      </w:r>
      <w:r w:rsidR="000A0325" w:rsidRPr="00470386">
        <w:rPr>
          <w:sz w:val="26"/>
          <w:szCs w:val="26"/>
        </w:rPr>
        <w:t xml:space="preserve">гражданской ответственности </w:t>
      </w:r>
      <w:r w:rsidRPr="00470386">
        <w:rPr>
          <w:sz w:val="26"/>
          <w:szCs w:val="26"/>
        </w:rPr>
        <w:t xml:space="preserve">также может быть предусмотрено страхование имущественных интересов Страхователя (Застрахованного лица), связанных с несением согласованных со Страховщиком расходов на защиту, </w:t>
      </w:r>
      <w:r w:rsidRPr="00470386">
        <w:rPr>
          <w:sz w:val="26"/>
          <w:szCs w:val="26"/>
        </w:rPr>
        <w:lastRenderedPageBreak/>
        <w:t xml:space="preserve">которые Страхователь (Застрахованное лицо) понес или должен будет понести в связи с предъявлением ему требований о возмещении вреда, потенциально подлежащего возмещению по договору страхования и причиненного в результате осуществления застрахованной деятельности. </w:t>
      </w:r>
    </w:p>
    <w:p w:rsidR="00142D6B" w:rsidRPr="00BD58C8" w:rsidRDefault="00142D6B" w:rsidP="00AD3C16">
      <w:pPr>
        <w:ind w:firstLine="709"/>
        <w:jc w:val="both"/>
        <w:rPr>
          <w:sz w:val="26"/>
          <w:szCs w:val="26"/>
        </w:rPr>
      </w:pPr>
    </w:p>
    <w:p w:rsidR="0064530E" w:rsidRPr="00BD58C8" w:rsidRDefault="00470386" w:rsidP="00AD3C16">
      <w:pPr>
        <w:jc w:val="center"/>
        <w:rPr>
          <w:b/>
          <w:sz w:val="26"/>
          <w:szCs w:val="26"/>
        </w:rPr>
      </w:pPr>
      <w:r w:rsidRPr="00470386">
        <w:rPr>
          <w:b/>
          <w:sz w:val="26"/>
          <w:szCs w:val="26"/>
        </w:rPr>
        <w:t>5. Определение наступления страхового случая</w:t>
      </w:r>
    </w:p>
    <w:p w:rsidR="00FD3BCD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>5.1. Событие является страховым случаем при наличии следующих обстоятельств:</w:t>
      </w:r>
    </w:p>
    <w:p w:rsidR="00FD3BCD" w:rsidRPr="00A54FE1" w:rsidRDefault="00470386" w:rsidP="007E72BD">
      <w:pPr>
        <w:pStyle w:val="af3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A54FE1">
        <w:rPr>
          <w:sz w:val="26"/>
          <w:szCs w:val="26"/>
        </w:rPr>
        <w:t>имевшее место событие не попадает ни под одно из исключений из страхового покрытия;</w:t>
      </w:r>
    </w:p>
    <w:p w:rsidR="00FD3BCD" w:rsidRPr="00A54FE1" w:rsidRDefault="00470386" w:rsidP="007E72BD">
      <w:pPr>
        <w:pStyle w:val="af3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A54FE1">
        <w:rPr>
          <w:sz w:val="26"/>
          <w:szCs w:val="26"/>
        </w:rPr>
        <w:t>обязанность по возмещению вреда установлена вступившим в законную силу решением суда, определением об утверждении мирового соглашения, заключенным с письменного согласия Страховщика, либо на основании претензии о возмещении причиненного вреда, добровольно признанной Страхователем (Застрахованным лицом) с письменного согласия Страховщика;</w:t>
      </w:r>
    </w:p>
    <w:p w:rsidR="00FD3BCD" w:rsidRPr="00A54FE1" w:rsidRDefault="00470386" w:rsidP="007E72BD">
      <w:pPr>
        <w:pStyle w:val="af3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A54FE1">
        <w:rPr>
          <w:sz w:val="26"/>
          <w:szCs w:val="26"/>
        </w:rPr>
        <w:t xml:space="preserve">вред причинен, недостаток работ допущен в течение срока действия договора страхования и (или) ретроактивного периода (если такой период установлен договором страхования); </w:t>
      </w:r>
    </w:p>
    <w:p w:rsidR="00035B4C" w:rsidRPr="00A54FE1" w:rsidRDefault="00470386" w:rsidP="007E72BD">
      <w:pPr>
        <w:pStyle w:val="af3"/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A54FE1">
        <w:rPr>
          <w:sz w:val="26"/>
          <w:szCs w:val="26"/>
        </w:rPr>
        <w:t xml:space="preserve">требование </w:t>
      </w:r>
      <w:r w:rsidR="00AC41B0">
        <w:rPr>
          <w:sz w:val="26"/>
          <w:szCs w:val="26"/>
        </w:rPr>
        <w:t>т</w:t>
      </w:r>
      <w:r w:rsidRPr="00A54FE1">
        <w:rPr>
          <w:sz w:val="26"/>
          <w:szCs w:val="26"/>
        </w:rPr>
        <w:t>ретьего лица о возмещении вреда (иск, претензия), включая регрессные требования, выплата по которому покрывается страхованием по договору страхования, заявлено Страхователю (Застрахованному лицу) в течение сроков исковой давности, установленных</w:t>
      </w:r>
      <w:r w:rsidR="00AC41B0">
        <w:rPr>
          <w:sz w:val="26"/>
          <w:szCs w:val="26"/>
        </w:rPr>
        <w:t xml:space="preserve"> действующим</w:t>
      </w:r>
      <w:r w:rsidRPr="00A54FE1">
        <w:rPr>
          <w:sz w:val="26"/>
          <w:szCs w:val="26"/>
        </w:rPr>
        <w:t xml:space="preserve"> законодательством.</w:t>
      </w:r>
    </w:p>
    <w:p w:rsidR="00165684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>5.2. Моментом наступления страхового случая является момент причинения вреда. Срок вступления в законную силу решения суда, определения об утверждении мирового соглашения либо признания претензии о возмещении причиненного вреда не влияют на определение момента наступления страхового случая.</w:t>
      </w:r>
    </w:p>
    <w:p w:rsidR="00035B4C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 xml:space="preserve">5.3. Под недостатками работ в рамках настоящих Требований, в частности, понимается неумышленное несоблюдение (нарушение) работниками Страхователя (Застрахованного лица) при выполнении работ технических регламентов, должностных инструкций, правил и других обязательных для применения </w:t>
      </w:r>
      <w:r w:rsidR="00142D6B">
        <w:rPr>
          <w:sz w:val="26"/>
          <w:szCs w:val="26"/>
        </w:rPr>
        <w:t>правовых</w:t>
      </w:r>
      <w:r w:rsidR="00142D6B" w:rsidRPr="00470386">
        <w:rPr>
          <w:sz w:val="26"/>
          <w:szCs w:val="26"/>
        </w:rPr>
        <w:t xml:space="preserve"> </w:t>
      </w:r>
      <w:r w:rsidRPr="00470386">
        <w:rPr>
          <w:sz w:val="26"/>
          <w:szCs w:val="26"/>
        </w:rPr>
        <w:t>актов, стандартов Ассоциации, определяющих порядок и условия проведения соответствующих видов работ, иные непреднамеренные ошибки и упущения.</w:t>
      </w:r>
    </w:p>
    <w:p w:rsidR="00165684" w:rsidRPr="00BD58C8" w:rsidRDefault="00165684" w:rsidP="00AD3C16">
      <w:pPr>
        <w:ind w:firstLine="709"/>
        <w:jc w:val="both"/>
        <w:rPr>
          <w:sz w:val="26"/>
          <w:szCs w:val="26"/>
        </w:rPr>
      </w:pPr>
    </w:p>
    <w:p w:rsidR="00005CE2" w:rsidRPr="00BD58C8" w:rsidRDefault="00470386" w:rsidP="00AD3C16">
      <w:pPr>
        <w:jc w:val="center"/>
        <w:rPr>
          <w:b/>
          <w:sz w:val="26"/>
          <w:szCs w:val="26"/>
        </w:rPr>
      </w:pPr>
      <w:r w:rsidRPr="00470386">
        <w:rPr>
          <w:b/>
          <w:sz w:val="26"/>
          <w:szCs w:val="26"/>
        </w:rPr>
        <w:t>6. Требования к установлению исключений из страхового покрытия</w:t>
      </w:r>
    </w:p>
    <w:p w:rsidR="00CB10F2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 xml:space="preserve">6.1. Исключения из страхового покрытия должны быть однозначно и исчерпывающим образом закреплены в договоре страхования </w:t>
      </w:r>
      <w:r w:rsidR="005C706A" w:rsidRPr="00470386">
        <w:rPr>
          <w:sz w:val="26"/>
          <w:szCs w:val="26"/>
        </w:rPr>
        <w:t xml:space="preserve">гражданской ответственности </w:t>
      </w:r>
      <w:r w:rsidRPr="00470386">
        <w:rPr>
          <w:sz w:val="26"/>
          <w:szCs w:val="26"/>
        </w:rPr>
        <w:t>и</w:t>
      </w:r>
      <w:r w:rsidR="00142D6B">
        <w:rPr>
          <w:sz w:val="26"/>
          <w:szCs w:val="26"/>
        </w:rPr>
        <w:t xml:space="preserve"> </w:t>
      </w:r>
      <w:r w:rsidRPr="00470386">
        <w:rPr>
          <w:sz w:val="26"/>
          <w:szCs w:val="26"/>
        </w:rPr>
        <w:t xml:space="preserve">(или) документе, являющемся его неотъемлемой частью. </w:t>
      </w:r>
    </w:p>
    <w:p w:rsidR="00DE648A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>6.2. К исключениям из страхового покрытия кроме случаев освобождения Страховщика от выплаты страхового возмещения</w:t>
      </w:r>
      <w:r w:rsidR="00AC41B0">
        <w:rPr>
          <w:sz w:val="26"/>
          <w:szCs w:val="26"/>
        </w:rPr>
        <w:t>,</w:t>
      </w:r>
      <w:r w:rsidRPr="00470386">
        <w:rPr>
          <w:sz w:val="26"/>
          <w:szCs w:val="26"/>
        </w:rPr>
        <w:t xml:space="preserve"> прямо установленных действующим законодательством, могут относиться только:</w:t>
      </w:r>
    </w:p>
    <w:p w:rsidR="00DE648A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 xml:space="preserve">1) любые косвенные убытки, возникшие в результате страхового события, в том числе неполученная прибыль, убытки от просрочек, ущерб деловой репутации, моральный вред, неустойки, штрафы, пени; </w:t>
      </w:r>
    </w:p>
    <w:p w:rsidR="00DE648A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 xml:space="preserve">2) вред, причиненный в связи с недостатками, допущенными </w:t>
      </w:r>
      <w:r w:rsidR="000E2356">
        <w:rPr>
          <w:sz w:val="26"/>
          <w:szCs w:val="26"/>
        </w:rPr>
        <w:t xml:space="preserve">Страхователем </w:t>
      </w:r>
      <w:r w:rsidR="00956D94">
        <w:rPr>
          <w:sz w:val="26"/>
          <w:szCs w:val="26"/>
        </w:rPr>
        <w:t>(</w:t>
      </w:r>
      <w:r w:rsidRPr="00470386">
        <w:rPr>
          <w:sz w:val="26"/>
          <w:szCs w:val="26"/>
        </w:rPr>
        <w:t>Застрахованным лицом</w:t>
      </w:r>
      <w:r w:rsidR="00956D94">
        <w:rPr>
          <w:sz w:val="26"/>
          <w:szCs w:val="26"/>
        </w:rPr>
        <w:t>)</w:t>
      </w:r>
      <w:r w:rsidRPr="00470386">
        <w:rPr>
          <w:sz w:val="26"/>
          <w:szCs w:val="26"/>
        </w:rPr>
        <w:t xml:space="preserve"> при выполнении работ, если на момент заключения договора страхования Страхователю </w:t>
      </w:r>
      <w:r w:rsidR="00956D94">
        <w:rPr>
          <w:sz w:val="26"/>
          <w:szCs w:val="26"/>
        </w:rPr>
        <w:t>(</w:t>
      </w:r>
      <w:r w:rsidRPr="00470386">
        <w:rPr>
          <w:sz w:val="26"/>
          <w:szCs w:val="26"/>
        </w:rPr>
        <w:t>Застрахованному лицу</w:t>
      </w:r>
      <w:r w:rsidR="00956D94">
        <w:rPr>
          <w:sz w:val="26"/>
          <w:szCs w:val="26"/>
        </w:rPr>
        <w:t>)</w:t>
      </w:r>
      <w:r w:rsidRPr="00470386">
        <w:rPr>
          <w:sz w:val="26"/>
          <w:szCs w:val="26"/>
        </w:rPr>
        <w:t xml:space="preserve"> было известно или заведомо должно было быть известно о наличии таких недостатков, и Страховщик не был </w:t>
      </w:r>
      <w:r w:rsidRPr="00470386">
        <w:rPr>
          <w:sz w:val="26"/>
          <w:szCs w:val="26"/>
        </w:rPr>
        <w:lastRenderedPageBreak/>
        <w:t>уведомлен о данных недостатках при заключении договора страхования</w:t>
      </w:r>
      <w:r w:rsidR="005C706A" w:rsidRPr="005C706A">
        <w:rPr>
          <w:sz w:val="26"/>
          <w:szCs w:val="26"/>
        </w:rPr>
        <w:t xml:space="preserve"> </w:t>
      </w:r>
      <w:r w:rsidR="005C706A" w:rsidRPr="00470386">
        <w:rPr>
          <w:sz w:val="26"/>
          <w:szCs w:val="26"/>
        </w:rPr>
        <w:t>гражданской ответственности</w:t>
      </w:r>
      <w:r w:rsidRPr="00470386">
        <w:rPr>
          <w:sz w:val="26"/>
          <w:szCs w:val="26"/>
        </w:rPr>
        <w:t xml:space="preserve">; </w:t>
      </w:r>
    </w:p>
    <w:p w:rsidR="00DE648A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 xml:space="preserve">3) вред, причиненный вследствие воздействия вредных для жизни и здоровья асбестовой пыли, асбеста, диэтилстирола, диоксида, мочевинного формальдегида или их компонентов, ядовитой плесени, грибка, за исключением случаев, когда появление ядовитой плесени и грибка является результатом недостатков застрахованной деятельности; </w:t>
      </w:r>
    </w:p>
    <w:p w:rsidR="00DE648A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 xml:space="preserve">4) вред, причиненный в результате эксплуатации транспортных средств, допущенных к эксплуатации на дорогах общего пользования, произошедший вне территории выполнения работ (границ строительной площадки), определенных в проектно-сметной документации на объект строительства, плавучих средств или воздушных судов, железнодорожного транспорта по причинам иным, чем допущение Страхователем (Застрахованным лицом) недостатков работ, оказывающих влияние на безопасность объектов капитального строительства;  </w:t>
      </w:r>
    </w:p>
    <w:p w:rsidR="00DE648A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>5) вред, причиненный вследствие стихийных бедствий, а именно</w:t>
      </w:r>
      <w:r w:rsidR="00D82EF0">
        <w:rPr>
          <w:sz w:val="26"/>
          <w:szCs w:val="26"/>
        </w:rPr>
        <w:t>:</w:t>
      </w:r>
      <w:r w:rsidRPr="00470386">
        <w:rPr>
          <w:sz w:val="26"/>
          <w:szCs w:val="26"/>
        </w:rPr>
        <w:t xml:space="preserve"> землетрясения, извержения вулкана или действия подземного огня, оползня, горного обвала, бури, вихря, урагана, наводнения, града, ливня и др.</w:t>
      </w:r>
      <w:r w:rsidR="00D82EF0">
        <w:rPr>
          <w:sz w:val="26"/>
          <w:szCs w:val="26"/>
        </w:rPr>
        <w:t>,</w:t>
      </w:r>
      <w:r w:rsidRPr="00470386">
        <w:rPr>
          <w:sz w:val="26"/>
          <w:szCs w:val="26"/>
        </w:rPr>
        <w:t xml:space="preserve"> при условии, что сила и интенсивность таких стихийных бедствий превышает значения, на которые рассчитаны объекты капитального строительства в соответствии с утвержденным в установленном порядке проектом или проектом производства работ; </w:t>
      </w:r>
    </w:p>
    <w:p w:rsidR="00DE648A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>6) вред, причиненный в связи с производством Страхователем (Застрахованным лицом) работ, относящихся к застрахованной деятельности объекта строительных и (или) монтажных работ, осуществляемых Страхователем (Застрахованным лицом), вследствие недостатка которых причинен вред, а также строительным материалам, конструкциям, монтируемому оборудованию и другому имуществу в случае</w:t>
      </w:r>
      <w:r w:rsidR="00D76954">
        <w:rPr>
          <w:sz w:val="26"/>
          <w:szCs w:val="26"/>
        </w:rPr>
        <w:t>,</w:t>
      </w:r>
      <w:r w:rsidRPr="00470386">
        <w:rPr>
          <w:sz w:val="26"/>
          <w:szCs w:val="26"/>
        </w:rPr>
        <w:t xml:space="preserve"> если риск гибели указанного объекта и имущества несет Страхователь (Застрахованное лицо);</w:t>
      </w:r>
    </w:p>
    <w:p w:rsidR="001F6584" w:rsidRDefault="00470386" w:rsidP="00D76954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>7) ущерб или убытки, причин</w:t>
      </w:r>
      <w:r w:rsidR="00956D94">
        <w:rPr>
          <w:sz w:val="26"/>
          <w:szCs w:val="26"/>
        </w:rPr>
        <w:t>е</w:t>
      </w:r>
      <w:r w:rsidR="00DE648A" w:rsidRPr="00BD58C8">
        <w:rPr>
          <w:sz w:val="26"/>
          <w:szCs w:val="26"/>
        </w:rPr>
        <w:t>нные собственности, имуществу, арендованному или находящемуся во владении, на хранении или под контролем</w:t>
      </w:r>
      <w:r w:rsidR="00956D94">
        <w:rPr>
          <w:sz w:val="26"/>
          <w:szCs w:val="26"/>
        </w:rPr>
        <w:t xml:space="preserve"> Страхователя</w:t>
      </w:r>
      <w:r w:rsidR="00DE648A" w:rsidRPr="00BD58C8">
        <w:rPr>
          <w:sz w:val="26"/>
          <w:szCs w:val="26"/>
        </w:rPr>
        <w:t xml:space="preserve"> </w:t>
      </w:r>
      <w:r w:rsidR="00956D94">
        <w:rPr>
          <w:sz w:val="26"/>
          <w:szCs w:val="26"/>
        </w:rPr>
        <w:t>(</w:t>
      </w:r>
      <w:r w:rsidR="002F57E7" w:rsidRPr="00BD58C8">
        <w:rPr>
          <w:sz w:val="26"/>
          <w:szCs w:val="26"/>
        </w:rPr>
        <w:t>Застрахованного</w:t>
      </w:r>
      <w:r w:rsidR="00DE648A" w:rsidRPr="00BD58C8">
        <w:rPr>
          <w:sz w:val="26"/>
          <w:szCs w:val="26"/>
        </w:rPr>
        <w:t xml:space="preserve"> лица</w:t>
      </w:r>
      <w:r w:rsidR="00956D94">
        <w:rPr>
          <w:sz w:val="26"/>
          <w:szCs w:val="26"/>
        </w:rPr>
        <w:t>)</w:t>
      </w:r>
      <w:r w:rsidR="00DE648A" w:rsidRPr="00BD58C8">
        <w:rPr>
          <w:sz w:val="26"/>
          <w:szCs w:val="26"/>
        </w:rPr>
        <w:t>, если риск случайной гибели или повреждения несет это</w:t>
      </w:r>
      <w:r w:rsidR="00D76954">
        <w:rPr>
          <w:sz w:val="26"/>
          <w:szCs w:val="26"/>
        </w:rPr>
        <w:t>т</w:t>
      </w:r>
      <w:r w:rsidR="00956D94">
        <w:rPr>
          <w:sz w:val="26"/>
          <w:szCs w:val="26"/>
        </w:rPr>
        <w:t xml:space="preserve"> Страхователь</w:t>
      </w:r>
      <w:r w:rsidR="00DE648A" w:rsidRPr="00BD58C8">
        <w:rPr>
          <w:sz w:val="26"/>
          <w:szCs w:val="26"/>
        </w:rPr>
        <w:t xml:space="preserve"> </w:t>
      </w:r>
      <w:r w:rsidR="00956D94">
        <w:rPr>
          <w:sz w:val="26"/>
          <w:szCs w:val="26"/>
        </w:rPr>
        <w:t>(</w:t>
      </w:r>
      <w:r w:rsidR="00A437D4" w:rsidRPr="00BD58C8">
        <w:rPr>
          <w:sz w:val="26"/>
          <w:szCs w:val="26"/>
        </w:rPr>
        <w:t>Застрахованное</w:t>
      </w:r>
      <w:r w:rsidR="00DE648A" w:rsidRPr="00BD58C8">
        <w:rPr>
          <w:sz w:val="26"/>
          <w:szCs w:val="26"/>
        </w:rPr>
        <w:t xml:space="preserve"> лицо</w:t>
      </w:r>
      <w:r w:rsidR="00956D94">
        <w:rPr>
          <w:sz w:val="26"/>
          <w:szCs w:val="26"/>
        </w:rPr>
        <w:t>).</w:t>
      </w:r>
    </w:p>
    <w:p w:rsidR="005E17FD" w:rsidRPr="00BD58C8" w:rsidRDefault="005E17FD" w:rsidP="00D76954">
      <w:pPr>
        <w:ind w:firstLine="709"/>
        <w:jc w:val="both"/>
        <w:rPr>
          <w:sz w:val="26"/>
          <w:szCs w:val="26"/>
        </w:rPr>
      </w:pPr>
    </w:p>
    <w:p w:rsidR="00ED292C" w:rsidRPr="00BD58C8" w:rsidRDefault="00B65B17" w:rsidP="00AD3C16">
      <w:pPr>
        <w:jc w:val="center"/>
        <w:rPr>
          <w:b/>
          <w:sz w:val="26"/>
          <w:szCs w:val="26"/>
        </w:rPr>
      </w:pPr>
      <w:r w:rsidRPr="00BD58C8">
        <w:rPr>
          <w:b/>
          <w:sz w:val="26"/>
          <w:szCs w:val="26"/>
        </w:rPr>
        <w:t>7</w:t>
      </w:r>
      <w:r w:rsidR="00ED292C" w:rsidRPr="00BD58C8">
        <w:rPr>
          <w:b/>
          <w:sz w:val="26"/>
          <w:szCs w:val="26"/>
        </w:rPr>
        <w:t>. Требования к определению страховой суммы</w:t>
      </w:r>
      <w:r w:rsidR="00842525" w:rsidRPr="00BD58C8">
        <w:rPr>
          <w:b/>
          <w:sz w:val="26"/>
          <w:szCs w:val="26"/>
        </w:rPr>
        <w:t xml:space="preserve"> и к </w:t>
      </w:r>
      <w:r w:rsidR="00DA4740">
        <w:rPr>
          <w:b/>
          <w:sz w:val="26"/>
          <w:szCs w:val="26"/>
        </w:rPr>
        <w:t>о</w:t>
      </w:r>
      <w:r w:rsidR="00842525" w:rsidRPr="00BD58C8">
        <w:rPr>
          <w:b/>
          <w:sz w:val="26"/>
          <w:szCs w:val="26"/>
        </w:rPr>
        <w:t>плате страхово</w:t>
      </w:r>
      <w:r w:rsidR="00341A35">
        <w:rPr>
          <w:b/>
          <w:sz w:val="26"/>
          <w:szCs w:val="26"/>
        </w:rPr>
        <w:t>й</w:t>
      </w:r>
      <w:r w:rsidR="00842525" w:rsidRPr="00BD58C8">
        <w:rPr>
          <w:b/>
          <w:sz w:val="26"/>
          <w:szCs w:val="26"/>
        </w:rPr>
        <w:t xml:space="preserve"> </w:t>
      </w:r>
      <w:r w:rsidR="00341A35">
        <w:rPr>
          <w:b/>
          <w:sz w:val="26"/>
          <w:szCs w:val="26"/>
        </w:rPr>
        <w:t>премии</w:t>
      </w:r>
      <w:r w:rsidR="00341A35" w:rsidRPr="00BD58C8">
        <w:rPr>
          <w:b/>
          <w:sz w:val="26"/>
          <w:szCs w:val="26"/>
        </w:rPr>
        <w:t xml:space="preserve"> </w:t>
      </w:r>
      <w:r w:rsidR="00842525" w:rsidRPr="00BD58C8">
        <w:rPr>
          <w:b/>
          <w:sz w:val="26"/>
          <w:szCs w:val="26"/>
        </w:rPr>
        <w:t>(страхов</w:t>
      </w:r>
      <w:r w:rsidR="00341A35">
        <w:rPr>
          <w:b/>
          <w:sz w:val="26"/>
          <w:szCs w:val="26"/>
        </w:rPr>
        <w:t>ых</w:t>
      </w:r>
      <w:r w:rsidR="00842525" w:rsidRPr="00BD58C8">
        <w:rPr>
          <w:b/>
          <w:sz w:val="26"/>
          <w:szCs w:val="26"/>
        </w:rPr>
        <w:t xml:space="preserve"> </w:t>
      </w:r>
      <w:r w:rsidR="00341A35">
        <w:rPr>
          <w:b/>
          <w:sz w:val="26"/>
          <w:szCs w:val="26"/>
        </w:rPr>
        <w:t>взносов</w:t>
      </w:r>
      <w:r w:rsidR="00842525" w:rsidRPr="00BD58C8">
        <w:rPr>
          <w:b/>
          <w:sz w:val="26"/>
          <w:szCs w:val="26"/>
        </w:rPr>
        <w:t>)</w:t>
      </w:r>
    </w:p>
    <w:p w:rsidR="00CB10F2" w:rsidRPr="00BD58C8" w:rsidRDefault="00EF3E14" w:rsidP="00C951C2">
      <w:pPr>
        <w:ind w:firstLine="709"/>
        <w:jc w:val="both"/>
        <w:rPr>
          <w:sz w:val="26"/>
          <w:szCs w:val="26"/>
        </w:rPr>
      </w:pPr>
      <w:r w:rsidRPr="00BD58C8">
        <w:rPr>
          <w:sz w:val="26"/>
          <w:szCs w:val="26"/>
        </w:rPr>
        <w:t>7</w:t>
      </w:r>
      <w:r w:rsidR="00CB10F2" w:rsidRPr="00BD58C8">
        <w:rPr>
          <w:sz w:val="26"/>
          <w:szCs w:val="26"/>
        </w:rPr>
        <w:t xml:space="preserve">.1. </w:t>
      </w:r>
      <w:r w:rsidR="00644C14" w:rsidRPr="00BD58C8">
        <w:rPr>
          <w:sz w:val="26"/>
          <w:szCs w:val="26"/>
        </w:rPr>
        <w:t>Особенности при заключ</w:t>
      </w:r>
      <w:r w:rsidR="00E81714" w:rsidRPr="00BD58C8">
        <w:rPr>
          <w:sz w:val="26"/>
          <w:szCs w:val="26"/>
        </w:rPr>
        <w:t xml:space="preserve">ении договора </w:t>
      </w:r>
      <w:r w:rsidR="00620667">
        <w:rPr>
          <w:sz w:val="26"/>
          <w:szCs w:val="26"/>
        </w:rPr>
        <w:t xml:space="preserve">страхования </w:t>
      </w:r>
      <w:r w:rsidR="00620667" w:rsidRPr="00470386">
        <w:rPr>
          <w:sz w:val="26"/>
          <w:szCs w:val="26"/>
        </w:rPr>
        <w:t xml:space="preserve">гражданской ответственности </w:t>
      </w:r>
      <w:r w:rsidR="00E81714" w:rsidRPr="00BD58C8">
        <w:rPr>
          <w:sz w:val="26"/>
          <w:szCs w:val="26"/>
        </w:rPr>
        <w:t>«на годовой базе».</w:t>
      </w:r>
    </w:p>
    <w:p w:rsidR="00391414" w:rsidRDefault="0000521B" w:rsidP="00AD3C16">
      <w:pPr>
        <w:ind w:firstLine="709"/>
        <w:jc w:val="both"/>
        <w:rPr>
          <w:sz w:val="26"/>
          <w:szCs w:val="26"/>
        </w:rPr>
      </w:pPr>
      <w:r w:rsidRPr="00BD58C8">
        <w:rPr>
          <w:sz w:val="26"/>
          <w:szCs w:val="26"/>
        </w:rPr>
        <w:t xml:space="preserve">7.1.1. </w:t>
      </w:r>
      <w:r w:rsidR="00960843" w:rsidRPr="00BD58C8">
        <w:rPr>
          <w:sz w:val="26"/>
          <w:szCs w:val="26"/>
        </w:rPr>
        <w:t>Минимальная с</w:t>
      </w:r>
      <w:r w:rsidR="00923374" w:rsidRPr="00BD58C8">
        <w:rPr>
          <w:sz w:val="26"/>
          <w:szCs w:val="26"/>
        </w:rPr>
        <w:t xml:space="preserve">траховая сумма в договоре страхования </w:t>
      </w:r>
      <w:r w:rsidR="005C706A" w:rsidRPr="00470386">
        <w:rPr>
          <w:sz w:val="26"/>
          <w:szCs w:val="26"/>
        </w:rPr>
        <w:t xml:space="preserve">гражданской ответственности </w:t>
      </w:r>
      <w:r w:rsidR="00923374" w:rsidRPr="00BD58C8">
        <w:rPr>
          <w:sz w:val="26"/>
          <w:szCs w:val="26"/>
        </w:rPr>
        <w:t xml:space="preserve">«на годовой базе» устанавливается </w:t>
      </w:r>
      <w:r w:rsidR="00391414">
        <w:rPr>
          <w:sz w:val="26"/>
          <w:szCs w:val="26"/>
        </w:rPr>
        <w:t>в соответствии с уровнем ответственности члена Ассоциации по обязательствам по договору строительного подряда,</w:t>
      </w:r>
      <w:r w:rsidR="006C5679">
        <w:rPr>
          <w:sz w:val="26"/>
          <w:szCs w:val="26"/>
        </w:rPr>
        <w:t xml:space="preserve"> договору подряда на осуществление сноса</w:t>
      </w:r>
      <w:r w:rsidR="00D82EF0">
        <w:rPr>
          <w:sz w:val="26"/>
          <w:szCs w:val="26"/>
        </w:rPr>
        <w:t>,</w:t>
      </w:r>
      <w:r w:rsidR="00391414">
        <w:rPr>
          <w:sz w:val="26"/>
          <w:szCs w:val="26"/>
        </w:rPr>
        <w:t xml:space="preserve"> в соответствии с которым указанным члено</w:t>
      </w:r>
      <w:r w:rsidR="00B84E6D">
        <w:rPr>
          <w:sz w:val="26"/>
          <w:szCs w:val="26"/>
        </w:rPr>
        <w:t>м</w:t>
      </w:r>
      <w:r w:rsidR="00391414">
        <w:rPr>
          <w:sz w:val="26"/>
          <w:szCs w:val="26"/>
        </w:rPr>
        <w:t xml:space="preserve"> внесен взнос в компенсационный фонд </w:t>
      </w:r>
      <w:r w:rsidR="00565CE4">
        <w:rPr>
          <w:sz w:val="26"/>
          <w:szCs w:val="26"/>
        </w:rPr>
        <w:t>возмещения вреда</w:t>
      </w:r>
      <w:r w:rsidR="00D85E73">
        <w:rPr>
          <w:sz w:val="26"/>
          <w:szCs w:val="26"/>
        </w:rPr>
        <w:t>, и составляет</w:t>
      </w:r>
      <w:r w:rsidR="00391414">
        <w:rPr>
          <w:sz w:val="26"/>
          <w:szCs w:val="26"/>
        </w:rPr>
        <w:t>:</w:t>
      </w:r>
    </w:p>
    <w:p w:rsidR="00391414" w:rsidRDefault="00391414" w:rsidP="00AD3C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 уровень ответственности (сумма по договору</w:t>
      </w:r>
      <w:r w:rsidR="005E17FD">
        <w:rPr>
          <w:sz w:val="26"/>
          <w:szCs w:val="26"/>
        </w:rPr>
        <w:t xml:space="preserve"> строительного</w:t>
      </w:r>
      <w:r>
        <w:rPr>
          <w:sz w:val="26"/>
          <w:szCs w:val="26"/>
        </w:rPr>
        <w:t xml:space="preserve"> подряда не превышает 60 млн.</w:t>
      </w:r>
      <w:r w:rsidR="008A7CA4">
        <w:rPr>
          <w:sz w:val="26"/>
          <w:szCs w:val="26"/>
        </w:rPr>
        <w:t xml:space="preserve"> </w:t>
      </w:r>
      <w:r>
        <w:rPr>
          <w:sz w:val="26"/>
          <w:szCs w:val="26"/>
        </w:rPr>
        <w:t>руб</w:t>
      </w:r>
      <w:r w:rsidR="008A7CA4">
        <w:rPr>
          <w:sz w:val="26"/>
          <w:szCs w:val="26"/>
        </w:rPr>
        <w:t>.</w:t>
      </w:r>
      <w:r>
        <w:rPr>
          <w:sz w:val="26"/>
          <w:szCs w:val="26"/>
        </w:rPr>
        <w:t>) – не менее 5 млн. рублей;</w:t>
      </w:r>
    </w:p>
    <w:p w:rsidR="00391414" w:rsidRDefault="00391414" w:rsidP="00AD3C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- 2 уровень ответственности (сумма по договору</w:t>
      </w:r>
      <w:r w:rsidR="005E17FD">
        <w:rPr>
          <w:sz w:val="26"/>
          <w:szCs w:val="26"/>
        </w:rPr>
        <w:t xml:space="preserve"> строительного</w:t>
      </w:r>
      <w:r>
        <w:rPr>
          <w:sz w:val="26"/>
          <w:szCs w:val="26"/>
        </w:rPr>
        <w:t xml:space="preserve"> подряда н</w:t>
      </w:r>
      <w:r w:rsidRPr="00391414">
        <w:rPr>
          <w:sz w:val="26"/>
          <w:szCs w:val="26"/>
        </w:rPr>
        <w:t xml:space="preserve">е превышает </w:t>
      </w:r>
      <w:r>
        <w:rPr>
          <w:sz w:val="26"/>
          <w:szCs w:val="26"/>
        </w:rPr>
        <w:t>500 млн</w:t>
      </w:r>
      <w:r w:rsidRPr="00391414">
        <w:rPr>
          <w:sz w:val="26"/>
          <w:szCs w:val="26"/>
        </w:rPr>
        <w:t>. руб.</w:t>
      </w:r>
      <w:r>
        <w:rPr>
          <w:sz w:val="26"/>
          <w:szCs w:val="26"/>
        </w:rPr>
        <w:t>) – не менее 10 млн. рублей;</w:t>
      </w:r>
    </w:p>
    <w:p w:rsidR="00391414" w:rsidRDefault="00391414" w:rsidP="003914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- 3 уровень ответственности (сумма по договору</w:t>
      </w:r>
      <w:r w:rsidR="005E17FD">
        <w:rPr>
          <w:sz w:val="26"/>
          <w:szCs w:val="26"/>
        </w:rPr>
        <w:t xml:space="preserve"> строительного</w:t>
      </w:r>
      <w:r>
        <w:rPr>
          <w:sz w:val="26"/>
          <w:szCs w:val="26"/>
        </w:rPr>
        <w:t xml:space="preserve"> подряда н</w:t>
      </w:r>
      <w:r w:rsidRPr="00391414">
        <w:rPr>
          <w:sz w:val="26"/>
          <w:szCs w:val="26"/>
        </w:rPr>
        <w:t xml:space="preserve">е превышает </w:t>
      </w:r>
      <w:r>
        <w:rPr>
          <w:sz w:val="26"/>
          <w:szCs w:val="26"/>
        </w:rPr>
        <w:t>3</w:t>
      </w:r>
      <w:r w:rsidRPr="00391414">
        <w:rPr>
          <w:sz w:val="26"/>
          <w:szCs w:val="26"/>
        </w:rPr>
        <w:t xml:space="preserve"> мл</w:t>
      </w:r>
      <w:r>
        <w:rPr>
          <w:sz w:val="26"/>
          <w:szCs w:val="26"/>
        </w:rPr>
        <w:t>рд</w:t>
      </w:r>
      <w:r w:rsidRPr="00391414">
        <w:rPr>
          <w:sz w:val="26"/>
          <w:szCs w:val="26"/>
        </w:rPr>
        <w:t>. руб.</w:t>
      </w:r>
      <w:r>
        <w:rPr>
          <w:sz w:val="26"/>
          <w:szCs w:val="26"/>
        </w:rPr>
        <w:t>) – не менее 30 млн. рублей;</w:t>
      </w:r>
    </w:p>
    <w:p w:rsidR="00391414" w:rsidRDefault="00391414" w:rsidP="0039141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- 4 уровень ответственности (сумма по договору</w:t>
      </w:r>
      <w:r w:rsidR="005E17FD">
        <w:rPr>
          <w:sz w:val="26"/>
          <w:szCs w:val="26"/>
        </w:rPr>
        <w:t xml:space="preserve"> строительного</w:t>
      </w:r>
      <w:r>
        <w:rPr>
          <w:sz w:val="26"/>
          <w:szCs w:val="26"/>
        </w:rPr>
        <w:t xml:space="preserve"> подряда н</w:t>
      </w:r>
      <w:r w:rsidRPr="00391414">
        <w:rPr>
          <w:sz w:val="26"/>
          <w:szCs w:val="26"/>
        </w:rPr>
        <w:t xml:space="preserve">е превышает </w:t>
      </w:r>
      <w:r>
        <w:rPr>
          <w:sz w:val="26"/>
          <w:szCs w:val="26"/>
        </w:rPr>
        <w:t>10</w:t>
      </w:r>
      <w:r w:rsidRPr="00391414">
        <w:rPr>
          <w:sz w:val="26"/>
          <w:szCs w:val="26"/>
        </w:rPr>
        <w:t xml:space="preserve"> мл</w:t>
      </w:r>
      <w:r>
        <w:rPr>
          <w:sz w:val="26"/>
          <w:szCs w:val="26"/>
        </w:rPr>
        <w:t>рд</w:t>
      </w:r>
      <w:r w:rsidRPr="00391414">
        <w:rPr>
          <w:sz w:val="26"/>
          <w:szCs w:val="26"/>
        </w:rPr>
        <w:t>. руб.</w:t>
      </w:r>
      <w:r>
        <w:rPr>
          <w:sz w:val="26"/>
          <w:szCs w:val="26"/>
        </w:rPr>
        <w:t>) – не менее 50 млн. рублей;</w:t>
      </w:r>
    </w:p>
    <w:p w:rsidR="00565CE4" w:rsidRDefault="00391414" w:rsidP="006C56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- 5 уровень ответственности (сумма по договору</w:t>
      </w:r>
      <w:r w:rsidR="005E17FD">
        <w:rPr>
          <w:sz w:val="26"/>
          <w:szCs w:val="26"/>
        </w:rPr>
        <w:t xml:space="preserve"> строительного</w:t>
      </w:r>
      <w:r>
        <w:rPr>
          <w:sz w:val="26"/>
          <w:szCs w:val="26"/>
        </w:rPr>
        <w:t xml:space="preserve"> подряда составляет</w:t>
      </w:r>
      <w:r w:rsidRPr="00391414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Pr="00391414">
        <w:rPr>
          <w:sz w:val="26"/>
          <w:szCs w:val="26"/>
        </w:rPr>
        <w:t xml:space="preserve"> мл</w:t>
      </w:r>
      <w:r>
        <w:rPr>
          <w:sz w:val="26"/>
          <w:szCs w:val="26"/>
        </w:rPr>
        <w:t>рд</w:t>
      </w:r>
      <w:r w:rsidRPr="00391414">
        <w:rPr>
          <w:sz w:val="26"/>
          <w:szCs w:val="26"/>
        </w:rPr>
        <w:t>. руб.</w:t>
      </w:r>
      <w:r>
        <w:rPr>
          <w:sz w:val="26"/>
          <w:szCs w:val="26"/>
        </w:rPr>
        <w:t xml:space="preserve"> и более) – не менее 70 млн. рублей;</w:t>
      </w:r>
    </w:p>
    <w:p w:rsidR="00341A35" w:rsidRDefault="00341A35" w:rsidP="006C56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простой уровень ответственности (осуществление сноса объектов капитального строительства</w:t>
      </w:r>
      <w:r w:rsidR="00111946">
        <w:rPr>
          <w:sz w:val="26"/>
          <w:szCs w:val="26"/>
        </w:rPr>
        <w:t xml:space="preserve"> по договору подряда на осуществление сноса</w:t>
      </w:r>
      <w:r>
        <w:rPr>
          <w:sz w:val="26"/>
          <w:szCs w:val="26"/>
        </w:rPr>
        <w:t>) – не менее 5 млн. рублей.</w:t>
      </w:r>
    </w:p>
    <w:p w:rsidR="004B0C20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>По согласованию со Страховщиком страховая сумма по договору страхования «на годовой базе» может быть установлена в большем размере.</w:t>
      </w:r>
    </w:p>
    <w:p w:rsidR="00644C14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 xml:space="preserve">7.2. Особенности при заключении договора </w:t>
      </w:r>
      <w:r w:rsidR="00620667">
        <w:rPr>
          <w:sz w:val="26"/>
          <w:szCs w:val="26"/>
        </w:rPr>
        <w:t xml:space="preserve">страхования </w:t>
      </w:r>
      <w:r w:rsidR="00620667" w:rsidRPr="00470386">
        <w:rPr>
          <w:sz w:val="26"/>
          <w:szCs w:val="26"/>
        </w:rPr>
        <w:t xml:space="preserve">гражданской ответственности </w:t>
      </w:r>
      <w:r w:rsidRPr="00470386">
        <w:rPr>
          <w:sz w:val="26"/>
          <w:szCs w:val="26"/>
        </w:rPr>
        <w:t>«на объектной базе».</w:t>
      </w:r>
    </w:p>
    <w:p w:rsidR="00CB10F2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 xml:space="preserve">7.2.1. Страховая сумма в договоре страхования </w:t>
      </w:r>
      <w:r w:rsidR="00620667" w:rsidRPr="00470386">
        <w:rPr>
          <w:sz w:val="26"/>
          <w:szCs w:val="26"/>
        </w:rPr>
        <w:t xml:space="preserve">гражданской ответственности </w:t>
      </w:r>
      <w:r w:rsidRPr="00470386">
        <w:rPr>
          <w:sz w:val="26"/>
          <w:szCs w:val="26"/>
        </w:rPr>
        <w:t>«на объектной базе» устанавливается в зависимости от стоимости договора строительного подряда</w:t>
      </w:r>
      <w:r w:rsidR="006C5679">
        <w:rPr>
          <w:sz w:val="26"/>
          <w:szCs w:val="26"/>
        </w:rPr>
        <w:t>, договора подряда на осуществление сноса</w:t>
      </w:r>
      <w:r w:rsidRPr="00470386">
        <w:rPr>
          <w:sz w:val="26"/>
          <w:szCs w:val="26"/>
        </w:rPr>
        <w:t xml:space="preserve"> и определяется в процентах от стоимости работ по договору строительного подряда</w:t>
      </w:r>
      <w:r w:rsidR="006C5679">
        <w:rPr>
          <w:sz w:val="26"/>
          <w:szCs w:val="26"/>
        </w:rPr>
        <w:t>, договору подряда на осуществление сноса</w:t>
      </w:r>
      <w:r w:rsidRPr="00470386">
        <w:rPr>
          <w:sz w:val="26"/>
          <w:szCs w:val="26"/>
        </w:rPr>
        <w:t>.</w:t>
      </w:r>
    </w:p>
    <w:p w:rsidR="00AD795F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 xml:space="preserve">7.2.2. Минимальная страховая сумма в договоре страхования </w:t>
      </w:r>
      <w:r w:rsidR="00620667" w:rsidRPr="00470386">
        <w:rPr>
          <w:sz w:val="26"/>
          <w:szCs w:val="26"/>
        </w:rPr>
        <w:t xml:space="preserve">гражданской ответственности </w:t>
      </w:r>
      <w:r w:rsidRPr="00470386">
        <w:rPr>
          <w:sz w:val="26"/>
          <w:szCs w:val="26"/>
        </w:rPr>
        <w:t>«на объектной базе» устанавливается в размере пяти процентов от стоимости подрядных работ, осуществляемых Страхователем (Застрахованным лицом) на отдельном строительном объекте. По согласованию со Страховщиком страховая сумма по договору страхования «на объектной базе» может быть установлена в большем размере.</w:t>
      </w:r>
    </w:p>
    <w:p w:rsidR="00644C14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 xml:space="preserve">7.2.3. Страховая сумма по договору страхования </w:t>
      </w:r>
      <w:r w:rsidR="00620667" w:rsidRPr="00470386">
        <w:rPr>
          <w:sz w:val="26"/>
          <w:szCs w:val="26"/>
        </w:rPr>
        <w:t xml:space="preserve">гражданской ответственности </w:t>
      </w:r>
      <w:r w:rsidRPr="00470386">
        <w:rPr>
          <w:sz w:val="26"/>
          <w:szCs w:val="26"/>
        </w:rPr>
        <w:t>«на объектной базе» определяется независимо от страховой суммы по договору страхования «на годовой базе».</w:t>
      </w:r>
    </w:p>
    <w:p w:rsidR="00620667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 xml:space="preserve">7.3. Не допускается </w:t>
      </w:r>
      <w:r w:rsidR="00DA4740">
        <w:rPr>
          <w:sz w:val="26"/>
          <w:szCs w:val="26"/>
        </w:rPr>
        <w:t>о</w:t>
      </w:r>
      <w:r w:rsidRPr="00470386">
        <w:rPr>
          <w:sz w:val="26"/>
          <w:szCs w:val="26"/>
        </w:rPr>
        <w:t>плата страхово</w:t>
      </w:r>
      <w:r w:rsidR="00341A35">
        <w:rPr>
          <w:sz w:val="26"/>
          <w:szCs w:val="26"/>
        </w:rPr>
        <w:t>й</w:t>
      </w:r>
      <w:r w:rsidRPr="00470386">
        <w:rPr>
          <w:sz w:val="26"/>
          <w:szCs w:val="26"/>
        </w:rPr>
        <w:t xml:space="preserve"> </w:t>
      </w:r>
      <w:r w:rsidR="00341A35">
        <w:rPr>
          <w:sz w:val="26"/>
          <w:szCs w:val="26"/>
        </w:rPr>
        <w:t>премии</w:t>
      </w:r>
      <w:r w:rsidR="00341A35" w:rsidRPr="00470386">
        <w:rPr>
          <w:sz w:val="26"/>
          <w:szCs w:val="26"/>
        </w:rPr>
        <w:t xml:space="preserve"> </w:t>
      </w:r>
      <w:r w:rsidRPr="00470386">
        <w:rPr>
          <w:sz w:val="26"/>
          <w:szCs w:val="26"/>
        </w:rPr>
        <w:t>частями, за исключением договоров страхования</w:t>
      </w:r>
      <w:r w:rsidR="00620667" w:rsidRPr="00620667">
        <w:rPr>
          <w:sz w:val="26"/>
          <w:szCs w:val="26"/>
        </w:rPr>
        <w:t xml:space="preserve"> </w:t>
      </w:r>
      <w:r w:rsidR="00620667" w:rsidRPr="00470386">
        <w:rPr>
          <w:sz w:val="26"/>
          <w:szCs w:val="26"/>
        </w:rPr>
        <w:t>гражданской ответственности</w:t>
      </w:r>
      <w:r w:rsidRPr="00470386">
        <w:rPr>
          <w:sz w:val="26"/>
          <w:szCs w:val="26"/>
        </w:rPr>
        <w:t>, заключенных на срок более одного года. В этом случае оплата страхово</w:t>
      </w:r>
      <w:r w:rsidR="00341A35">
        <w:rPr>
          <w:sz w:val="26"/>
          <w:szCs w:val="26"/>
        </w:rPr>
        <w:t>й</w:t>
      </w:r>
      <w:r w:rsidRPr="00470386">
        <w:rPr>
          <w:sz w:val="26"/>
          <w:szCs w:val="26"/>
        </w:rPr>
        <w:t xml:space="preserve"> </w:t>
      </w:r>
      <w:r w:rsidR="00341A35">
        <w:rPr>
          <w:sz w:val="26"/>
          <w:szCs w:val="26"/>
        </w:rPr>
        <w:t>премии</w:t>
      </w:r>
      <w:r w:rsidR="00341A35" w:rsidRPr="00470386">
        <w:rPr>
          <w:sz w:val="26"/>
          <w:szCs w:val="26"/>
        </w:rPr>
        <w:t xml:space="preserve"> </w:t>
      </w:r>
      <w:r w:rsidRPr="00470386">
        <w:rPr>
          <w:sz w:val="26"/>
          <w:szCs w:val="26"/>
        </w:rPr>
        <w:t xml:space="preserve">осуществляется ежегодными </w:t>
      </w:r>
      <w:r w:rsidR="00341A35">
        <w:rPr>
          <w:sz w:val="26"/>
          <w:szCs w:val="26"/>
        </w:rPr>
        <w:t>страховыми взносами</w:t>
      </w:r>
    </w:p>
    <w:p w:rsidR="00644C14" w:rsidRPr="00BD58C8" w:rsidRDefault="00470386" w:rsidP="00C951C2">
      <w:pPr>
        <w:jc w:val="center"/>
        <w:rPr>
          <w:b/>
          <w:sz w:val="26"/>
          <w:szCs w:val="26"/>
        </w:rPr>
      </w:pPr>
      <w:r w:rsidRPr="00470386">
        <w:rPr>
          <w:b/>
          <w:sz w:val="26"/>
          <w:szCs w:val="26"/>
        </w:rPr>
        <w:t>8. Лимит страховой ответственности</w:t>
      </w:r>
    </w:p>
    <w:p w:rsidR="00EA4DDA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 xml:space="preserve">8.1. Договором страхования </w:t>
      </w:r>
      <w:r w:rsidR="00620667" w:rsidRPr="00470386">
        <w:rPr>
          <w:sz w:val="26"/>
          <w:szCs w:val="26"/>
        </w:rPr>
        <w:t xml:space="preserve">гражданской ответственности </w:t>
      </w:r>
      <w:r w:rsidRPr="00470386">
        <w:rPr>
          <w:sz w:val="26"/>
          <w:szCs w:val="26"/>
        </w:rPr>
        <w:t>могут быть установлены лимиты ответственности Страховщика, ограничивающие размер выплат в отношении одного страхового случая, потерпевшего лица, типа вреда и др.</w:t>
      </w:r>
    </w:p>
    <w:p w:rsidR="00CB10F2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>8.2. Лимит страхового возмещения не может быть менее минимального размера страховой суммы, установленной п</w:t>
      </w:r>
      <w:r w:rsidR="008A7CA4">
        <w:rPr>
          <w:sz w:val="26"/>
          <w:szCs w:val="26"/>
        </w:rPr>
        <w:t>унктами</w:t>
      </w:r>
      <w:r w:rsidRPr="00470386">
        <w:rPr>
          <w:sz w:val="26"/>
          <w:szCs w:val="26"/>
        </w:rPr>
        <w:t xml:space="preserve"> 7.1</w:t>
      </w:r>
      <w:r w:rsidR="008A7CA4">
        <w:rPr>
          <w:sz w:val="26"/>
          <w:szCs w:val="26"/>
        </w:rPr>
        <w:t xml:space="preserve"> </w:t>
      </w:r>
      <w:r w:rsidRPr="00470386">
        <w:rPr>
          <w:sz w:val="26"/>
          <w:szCs w:val="26"/>
        </w:rPr>
        <w:t>-</w:t>
      </w:r>
      <w:r w:rsidR="008A7CA4">
        <w:rPr>
          <w:sz w:val="26"/>
          <w:szCs w:val="26"/>
        </w:rPr>
        <w:t xml:space="preserve"> </w:t>
      </w:r>
      <w:r w:rsidRPr="00470386">
        <w:rPr>
          <w:sz w:val="26"/>
          <w:szCs w:val="26"/>
        </w:rPr>
        <w:t>7.2 настоящих Требований.</w:t>
      </w:r>
    </w:p>
    <w:p w:rsidR="00CB10F2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 xml:space="preserve">8.3. По условиям договора страхования </w:t>
      </w:r>
      <w:r w:rsidR="00620667" w:rsidRPr="00470386">
        <w:rPr>
          <w:sz w:val="26"/>
          <w:szCs w:val="26"/>
        </w:rPr>
        <w:t xml:space="preserve">гражданской ответственности </w:t>
      </w:r>
      <w:r w:rsidRPr="00470386">
        <w:rPr>
          <w:sz w:val="26"/>
          <w:szCs w:val="26"/>
        </w:rPr>
        <w:t xml:space="preserve">не допускается применение условной и безусловной франшизы (часть невозмещаемого </w:t>
      </w:r>
      <w:r w:rsidR="003F203D">
        <w:rPr>
          <w:sz w:val="26"/>
          <w:szCs w:val="26"/>
        </w:rPr>
        <w:t>вреда</w:t>
      </w:r>
      <w:r w:rsidRPr="00470386">
        <w:rPr>
          <w:sz w:val="26"/>
          <w:szCs w:val="26"/>
        </w:rPr>
        <w:t>).</w:t>
      </w:r>
    </w:p>
    <w:p w:rsidR="008078DB" w:rsidRPr="00BD58C8" w:rsidRDefault="008078DB" w:rsidP="00AD3C16">
      <w:pPr>
        <w:ind w:firstLine="709"/>
        <w:jc w:val="both"/>
        <w:rPr>
          <w:sz w:val="26"/>
          <w:szCs w:val="26"/>
        </w:rPr>
      </w:pPr>
    </w:p>
    <w:p w:rsidR="000E63D6" w:rsidRPr="00BD58C8" w:rsidRDefault="00470386" w:rsidP="007537B6">
      <w:pPr>
        <w:jc w:val="center"/>
        <w:rPr>
          <w:b/>
          <w:sz w:val="26"/>
          <w:szCs w:val="26"/>
        </w:rPr>
      </w:pPr>
      <w:r w:rsidRPr="00470386">
        <w:rPr>
          <w:b/>
          <w:sz w:val="26"/>
          <w:szCs w:val="26"/>
        </w:rPr>
        <w:t xml:space="preserve">9. Контроль за соблюдением членами Ассоциации Требований </w:t>
      </w:r>
    </w:p>
    <w:p w:rsidR="00A93130" w:rsidRPr="00BD58C8" w:rsidRDefault="00470386" w:rsidP="00AD3C16">
      <w:pPr>
        <w:jc w:val="center"/>
        <w:rPr>
          <w:b/>
          <w:sz w:val="26"/>
          <w:szCs w:val="26"/>
        </w:rPr>
      </w:pPr>
      <w:r w:rsidRPr="00470386">
        <w:rPr>
          <w:b/>
          <w:sz w:val="26"/>
          <w:szCs w:val="26"/>
        </w:rPr>
        <w:t>к страхованию</w:t>
      </w:r>
      <w:r w:rsidR="008A7CA4">
        <w:rPr>
          <w:b/>
          <w:sz w:val="26"/>
          <w:szCs w:val="26"/>
        </w:rPr>
        <w:t xml:space="preserve"> риска</w:t>
      </w:r>
      <w:r w:rsidRPr="00470386">
        <w:rPr>
          <w:b/>
          <w:sz w:val="26"/>
          <w:szCs w:val="26"/>
        </w:rPr>
        <w:t xml:space="preserve"> гражданской ответственности</w:t>
      </w:r>
    </w:p>
    <w:p w:rsidR="008B01AD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 xml:space="preserve">9.1. Ассоциация </w:t>
      </w:r>
      <w:r w:rsidR="00573482">
        <w:rPr>
          <w:sz w:val="26"/>
          <w:szCs w:val="26"/>
        </w:rPr>
        <w:t xml:space="preserve">вправе </w:t>
      </w:r>
      <w:r w:rsidRPr="00470386">
        <w:rPr>
          <w:sz w:val="26"/>
          <w:szCs w:val="26"/>
        </w:rPr>
        <w:t>ве</w:t>
      </w:r>
      <w:r w:rsidR="00573482">
        <w:rPr>
          <w:sz w:val="26"/>
          <w:szCs w:val="26"/>
        </w:rPr>
        <w:t>сти</w:t>
      </w:r>
      <w:r w:rsidRPr="00470386">
        <w:rPr>
          <w:sz w:val="26"/>
          <w:szCs w:val="26"/>
        </w:rPr>
        <w:t xml:space="preserve"> сводный реестр заключенных договоров страхования гражданской ответственности своих членов </w:t>
      </w:r>
      <w:r w:rsidR="00573482">
        <w:rPr>
          <w:sz w:val="26"/>
          <w:szCs w:val="26"/>
        </w:rPr>
        <w:t>в целях</w:t>
      </w:r>
      <w:r w:rsidRPr="00470386">
        <w:rPr>
          <w:sz w:val="26"/>
          <w:szCs w:val="26"/>
        </w:rPr>
        <w:t xml:space="preserve"> осуществл</w:t>
      </w:r>
      <w:r w:rsidR="00573482">
        <w:rPr>
          <w:sz w:val="26"/>
          <w:szCs w:val="26"/>
        </w:rPr>
        <w:t>ени</w:t>
      </w:r>
      <w:r w:rsidRPr="00470386">
        <w:rPr>
          <w:sz w:val="26"/>
          <w:szCs w:val="26"/>
        </w:rPr>
        <w:t>я контрол</w:t>
      </w:r>
      <w:r w:rsidR="00573482">
        <w:rPr>
          <w:sz w:val="26"/>
          <w:szCs w:val="26"/>
        </w:rPr>
        <w:t>я</w:t>
      </w:r>
      <w:r w:rsidRPr="00470386">
        <w:rPr>
          <w:sz w:val="26"/>
          <w:szCs w:val="26"/>
        </w:rPr>
        <w:t xml:space="preserve"> за своевременностью их заключения и (или) переоформления.</w:t>
      </w:r>
    </w:p>
    <w:p w:rsidR="00D55B9E" w:rsidRPr="00A57A86" w:rsidRDefault="00470386" w:rsidP="00AD3C16">
      <w:pPr>
        <w:ind w:firstLine="709"/>
        <w:jc w:val="both"/>
      </w:pPr>
      <w:r w:rsidRPr="00470386">
        <w:rPr>
          <w:sz w:val="26"/>
          <w:szCs w:val="26"/>
        </w:rPr>
        <w:t>9.2. Ассоциация вправе запрашивать, а член Ассоциации обязан предоставлять информацию в Ассоциацию обо всех случаях заключения, продления, изменения, досрочного прекращения договора страхования гражданской ответственности</w:t>
      </w:r>
      <w:r w:rsidR="00157F3F">
        <w:rPr>
          <w:sz w:val="26"/>
          <w:szCs w:val="26"/>
        </w:rPr>
        <w:t xml:space="preserve"> в срок, </w:t>
      </w:r>
      <w:r w:rsidR="00157F3F">
        <w:rPr>
          <w:sz w:val="26"/>
          <w:szCs w:val="26"/>
        </w:rPr>
        <w:lastRenderedPageBreak/>
        <w:t>не превышающий 3 (трех) рабочих дней со дня наступления соответствующего события, следующими способами:</w:t>
      </w:r>
    </w:p>
    <w:p w:rsidR="005276DF" w:rsidRPr="00BD58C8" w:rsidRDefault="00470386" w:rsidP="00C951C2">
      <w:pPr>
        <w:ind w:firstLine="709"/>
        <w:jc w:val="both"/>
        <w:rPr>
          <w:sz w:val="26"/>
          <w:szCs w:val="26"/>
        </w:rPr>
      </w:pPr>
      <w:r w:rsidRPr="00A57A86">
        <w:rPr>
          <w:sz w:val="26"/>
          <w:szCs w:val="26"/>
        </w:rPr>
        <w:t xml:space="preserve">9.2.1. </w:t>
      </w:r>
      <w:r w:rsidR="00E31367">
        <w:rPr>
          <w:sz w:val="26"/>
          <w:szCs w:val="26"/>
        </w:rPr>
        <w:t>О</w:t>
      </w:r>
      <w:r w:rsidRPr="00A57A86">
        <w:rPr>
          <w:sz w:val="26"/>
          <w:szCs w:val="26"/>
        </w:rPr>
        <w:t xml:space="preserve"> </w:t>
      </w:r>
      <w:r w:rsidR="00E31367" w:rsidRPr="00A57A86">
        <w:rPr>
          <w:sz w:val="26"/>
          <w:szCs w:val="26"/>
        </w:rPr>
        <w:t>продлени</w:t>
      </w:r>
      <w:r w:rsidR="00E31367">
        <w:rPr>
          <w:sz w:val="26"/>
          <w:szCs w:val="26"/>
        </w:rPr>
        <w:t>и</w:t>
      </w:r>
      <w:r w:rsidR="00E31367" w:rsidRPr="00A57A86">
        <w:rPr>
          <w:sz w:val="26"/>
          <w:szCs w:val="26"/>
        </w:rPr>
        <w:t xml:space="preserve"> </w:t>
      </w:r>
      <w:r w:rsidRPr="00A57A86">
        <w:rPr>
          <w:sz w:val="26"/>
          <w:szCs w:val="26"/>
        </w:rPr>
        <w:t xml:space="preserve">договора страхования, </w:t>
      </w:r>
      <w:r w:rsidR="00713FBE" w:rsidRPr="00713FBE">
        <w:rPr>
          <w:sz w:val="26"/>
          <w:szCs w:val="26"/>
        </w:rPr>
        <w:t>з</w:t>
      </w:r>
      <w:r w:rsidRPr="00470386">
        <w:rPr>
          <w:sz w:val="26"/>
          <w:szCs w:val="26"/>
        </w:rPr>
        <w:t>аключени</w:t>
      </w:r>
      <w:r w:rsidR="00E31367">
        <w:rPr>
          <w:sz w:val="26"/>
          <w:szCs w:val="26"/>
        </w:rPr>
        <w:t>и</w:t>
      </w:r>
      <w:r w:rsidRPr="00470386">
        <w:rPr>
          <w:sz w:val="26"/>
          <w:szCs w:val="26"/>
        </w:rPr>
        <w:t xml:space="preserve"> нового договора страхования или внесени</w:t>
      </w:r>
      <w:r w:rsidR="00E31367">
        <w:rPr>
          <w:sz w:val="26"/>
          <w:szCs w:val="26"/>
        </w:rPr>
        <w:t>и</w:t>
      </w:r>
      <w:r w:rsidRPr="00470386">
        <w:rPr>
          <w:sz w:val="26"/>
          <w:szCs w:val="26"/>
        </w:rPr>
        <w:t xml:space="preserve"> изменений в действующий договор –</w:t>
      </w:r>
      <w:r w:rsidR="00CB6E4F">
        <w:rPr>
          <w:sz w:val="26"/>
          <w:szCs w:val="26"/>
        </w:rPr>
        <w:t xml:space="preserve"> </w:t>
      </w:r>
      <w:r w:rsidR="00E31367" w:rsidRPr="00470386">
        <w:rPr>
          <w:sz w:val="26"/>
          <w:szCs w:val="26"/>
        </w:rPr>
        <w:t>направлени</w:t>
      </w:r>
      <w:r w:rsidR="00E31367">
        <w:rPr>
          <w:sz w:val="26"/>
          <w:szCs w:val="26"/>
        </w:rPr>
        <w:t>ем</w:t>
      </w:r>
      <w:r w:rsidR="00E31367" w:rsidRPr="00470386">
        <w:rPr>
          <w:sz w:val="26"/>
          <w:szCs w:val="26"/>
        </w:rPr>
        <w:t xml:space="preserve"> </w:t>
      </w:r>
      <w:r w:rsidRPr="00470386">
        <w:rPr>
          <w:sz w:val="26"/>
          <w:szCs w:val="26"/>
        </w:rPr>
        <w:t xml:space="preserve">в Ассоциацию заверенной копии договора (полиса) страхования гражданской ответственности или дополнительного соглашения к действующему договору страхования любым доступным способом, обеспечивающим </w:t>
      </w:r>
      <w:r w:rsidR="00CB6E4F">
        <w:rPr>
          <w:sz w:val="26"/>
          <w:szCs w:val="26"/>
        </w:rPr>
        <w:t>получение Ассоциацией</w:t>
      </w:r>
      <w:r w:rsidRPr="00470386">
        <w:rPr>
          <w:sz w:val="26"/>
          <w:szCs w:val="26"/>
        </w:rPr>
        <w:t xml:space="preserve"> указанных документов;</w:t>
      </w:r>
    </w:p>
    <w:p w:rsidR="00C951C2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>9.2.</w:t>
      </w:r>
      <w:r w:rsidR="00B05644">
        <w:rPr>
          <w:sz w:val="26"/>
          <w:szCs w:val="26"/>
        </w:rPr>
        <w:t>2</w:t>
      </w:r>
      <w:r w:rsidRPr="00470386">
        <w:rPr>
          <w:sz w:val="26"/>
          <w:szCs w:val="26"/>
        </w:rPr>
        <w:t xml:space="preserve">. </w:t>
      </w:r>
      <w:r w:rsidR="00E31367">
        <w:rPr>
          <w:sz w:val="26"/>
          <w:szCs w:val="26"/>
        </w:rPr>
        <w:t>О</w:t>
      </w:r>
      <w:r w:rsidRPr="00470386">
        <w:rPr>
          <w:sz w:val="26"/>
          <w:szCs w:val="26"/>
        </w:rPr>
        <w:t xml:space="preserve"> </w:t>
      </w:r>
      <w:r w:rsidR="00E31367" w:rsidRPr="00470386">
        <w:rPr>
          <w:sz w:val="26"/>
          <w:szCs w:val="26"/>
        </w:rPr>
        <w:t>досрочно</w:t>
      </w:r>
      <w:r w:rsidR="00E31367">
        <w:rPr>
          <w:sz w:val="26"/>
          <w:szCs w:val="26"/>
        </w:rPr>
        <w:t>м</w:t>
      </w:r>
      <w:r w:rsidR="00E31367" w:rsidRPr="00470386">
        <w:rPr>
          <w:sz w:val="26"/>
          <w:szCs w:val="26"/>
        </w:rPr>
        <w:t xml:space="preserve"> прекращени</w:t>
      </w:r>
      <w:r w:rsidR="00E31367">
        <w:rPr>
          <w:sz w:val="26"/>
          <w:szCs w:val="26"/>
        </w:rPr>
        <w:t>и</w:t>
      </w:r>
      <w:r w:rsidR="00E31367" w:rsidRPr="00470386">
        <w:rPr>
          <w:sz w:val="26"/>
          <w:szCs w:val="26"/>
        </w:rPr>
        <w:t xml:space="preserve"> </w:t>
      </w:r>
      <w:r w:rsidRPr="00470386">
        <w:rPr>
          <w:sz w:val="26"/>
          <w:szCs w:val="26"/>
        </w:rPr>
        <w:t>договора страхования гражданской ответственности –</w:t>
      </w:r>
      <w:r w:rsidR="00F75DA1">
        <w:rPr>
          <w:sz w:val="26"/>
          <w:szCs w:val="26"/>
        </w:rPr>
        <w:t xml:space="preserve"> </w:t>
      </w:r>
      <w:r w:rsidR="00E31367" w:rsidRPr="00470386">
        <w:rPr>
          <w:sz w:val="26"/>
          <w:szCs w:val="26"/>
        </w:rPr>
        <w:t>направлени</w:t>
      </w:r>
      <w:r w:rsidR="00E31367">
        <w:rPr>
          <w:sz w:val="26"/>
          <w:szCs w:val="26"/>
        </w:rPr>
        <w:t>ем</w:t>
      </w:r>
      <w:r w:rsidR="00E31367" w:rsidRPr="00470386">
        <w:rPr>
          <w:sz w:val="26"/>
          <w:szCs w:val="26"/>
        </w:rPr>
        <w:t xml:space="preserve"> </w:t>
      </w:r>
      <w:r w:rsidRPr="00470386">
        <w:rPr>
          <w:sz w:val="26"/>
          <w:szCs w:val="26"/>
        </w:rPr>
        <w:t xml:space="preserve">в Ассоциацию уведомления о досрочном прекращении договора с указанием даты его прекращения любым доступным способом, обеспечивающим </w:t>
      </w:r>
      <w:r w:rsidR="00F75DA1">
        <w:rPr>
          <w:sz w:val="26"/>
          <w:szCs w:val="26"/>
        </w:rPr>
        <w:t>получение Ассоциацией</w:t>
      </w:r>
      <w:r w:rsidRPr="00470386">
        <w:rPr>
          <w:sz w:val="26"/>
          <w:szCs w:val="26"/>
        </w:rPr>
        <w:t xml:space="preserve"> данного уведомления.</w:t>
      </w:r>
    </w:p>
    <w:p w:rsidR="00F66625" w:rsidRPr="00BD58C8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 xml:space="preserve">9.3. Член Ассоциации обязан информировать Ассоциацию о наступлении всех страховых случаев с указанием случившегося события, недостатков работ, вследствие которых был причинен вред, получателя страхового возмещения, размера причиненного вреда, подлежащего возмещению, суммы страхового возмещения, а также информации о восстановлении страховой суммы. Уведомление о наступлении страхового случая направляется в Ассоциацию любым доступным способом, обеспечивающим его получение, не позднее </w:t>
      </w:r>
      <w:r w:rsidR="00CD36C2">
        <w:rPr>
          <w:sz w:val="26"/>
          <w:szCs w:val="26"/>
        </w:rPr>
        <w:t>5</w:t>
      </w:r>
      <w:r w:rsidR="00CD36C2" w:rsidRPr="00470386">
        <w:rPr>
          <w:sz w:val="26"/>
          <w:szCs w:val="26"/>
        </w:rPr>
        <w:t xml:space="preserve"> </w:t>
      </w:r>
      <w:r w:rsidRPr="00470386">
        <w:rPr>
          <w:sz w:val="26"/>
          <w:szCs w:val="26"/>
        </w:rPr>
        <w:t>(</w:t>
      </w:r>
      <w:r w:rsidR="00CD36C2">
        <w:rPr>
          <w:sz w:val="26"/>
          <w:szCs w:val="26"/>
        </w:rPr>
        <w:t>пяти</w:t>
      </w:r>
      <w:r w:rsidRPr="00470386">
        <w:rPr>
          <w:sz w:val="26"/>
          <w:szCs w:val="26"/>
        </w:rPr>
        <w:t>) дней со дня наступления страхового случая</w:t>
      </w:r>
      <w:r w:rsidR="00F84EA4">
        <w:rPr>
          <w:sz w:val="26"/>
          <w:szCs w:val="26"/>
        </w:rPr>
        <w:t>.</w:t>
      </w:r>
    </w:p>
    <w:p w:rsidR="00DF0C50" w:rsidRPr="00BD58C8" w:rsidRDefault="00DF0C50" w:rsidP="00AD3C16">
      <w:pPr>
        <w:ind w:firstLine="709"/>
        <w:jc w:val="both"/>
        <w:rPr>
          <w:sz w:val="26"/>
          <w:szCs w:val="26"/>
        </w:rPr>
      </w:pPr>
    </w:p>
    <w:p w:rsidR="00A93130" w:rsidRPr="00BD58C8" w:rsidRDefault="00470386" w:rsidP="00AD3C16">
      <w:pPr>
        <w:jc w:val="center"/>
        <w:rPr>
          <w:b/>
          <w:sz w:val="26"/>
          <w:szCs w:val="26"/>
        </w:rPr>
      </w:pPr>
      <w:r w:rsidRPr="00470386">
        <w:rPr>
          <w:b/>
          <w:sz w:val="26"/>
          <w:szCs w:val="26"/>
        </w:rPr>
        <w:t>10. Заключительные положения</w:t>
      </w:r>
    </w:p>
    <w:p w:rsidR="00831BCE" w:rsidRDefault="00470386" w:rsidP="00AD3C16">
      <w:pPr>
        <w:ind w:firstLine="709"/>
        <w:jc w:val="both"/>
        <w:rPr>
          <w:sz w:val="26"/>
          <w:szCs w:val="26"/>
        </w:rPr>
      </w:pPr>
      <w:r w:rsidRPr="00470386">
        <w:rPr>
          <w:sz w:val="26"/>
          <w:szCs w:val="26"/>
        </w:rPr>
        <w:t>10.1. Настоящие Требования вступают в силу через десять дней после дня их утверждения.</w:t>
      </w:r>
    </w:p>
    <w:p w:rsidR="00417B38" w:rsidRPr="00921963" w:rsidRDefault="00417B38" w:rsidP="00417B38">
      <w:pPr>
        <w:shd w:val="clear" w:color="auto" w:fill="FFFFFF"/>
        <w:ind w:firstLine="709"/>
        <w:jc w:val="both"/>
        <w:rPr>
          <w:color w:val="000000"/>
          <w:spacing w:val="-9"/>
          <w:sz w:val="26"/>
          <w:szCs w:val="26"/>
          <w:u w:val="single"/>
        </w:rPr>
      </w:pPr>
      <w:r>
        <w:rPr>
          <w:sz w:val="26"/>
          <w:szCs w:val="26"/>
        </w:rPr>
        <w:t xml:space="preserve">10.2. </w:t>
      </w:r>
      <w:r w:rsidRPr="001E3510">
        <w:rPr>
          <w:sz w:val="26"/>
          <w:szCs w:val="26"/>
        </w:rPr>
        <w:t>Внесение изменений и дополнений в настоящ</w:t>
      </w:r>
      <w:r>
        <w:rPr>
          <w:sz w:val="26"/>
          <w:szCs w:val="26"/>
        </w:rPr>
        <w:t>и</w:t>
      </w:r>
      <w:r w:rsidRPr="001E3510">
        <w:rPr>
          <w:sz w:val="26"/>
          <w:szCs w:val="26"/>
        </w:rPr>
        <w:t xml:space="preserve">е </w:t>
      </w:r>
      <w:r>
        <w:rPr>
          <w:sz w:val="26"/>
          <w:szCs w:val="26"/>
        </w:rPr>
        <w:t>Требования</w:t>
      </w:r>
      <w:r w:rsidRPr="001E3510">
        <w:rPr>
          <w:sz w:val="26"/>
          <w:szCs w:val="26"/>
        </w:rPr>
        <w:t xml:space="preserve">, а также утверждение </w:t>
      </w:r>
      <w:r>
        <w:rPr>
          <w:sz w:val="26"/>
          <w:szCs w:val="26"/>
        </w:rPr>
        <w:t>их</w:t>
      </w:r>
      <w:r w:rsidRPr="001E3510">
        <w:rPr>
          <w:sz w:val="26"/>
          <w:szCs w:val="26"/>
        </w:rPr>
        <w:t xml:space="preserve"> в новой редакции осуществляется н</w:t>
      </w:r>
      <w:r>
        <w:rPr>
          <w:sz w:val="26"/>
          <w:szCs w:val="26"/>
        </w:rPr>
        <w:t>а основании решения Общего собрания членов Ассоциации</w:t>
      </w:r>
      <w:r w:rsidRPr="001E3510">
        <w:rPr>
          <w:sz w:val="26"/>
          <w:szCs w:val="26"/>
        </w:rPr>
        <w:t>.</w:t>
      </w:r>
    </w:p>
    <w:p w:rsidR="00417B38" w:rsidRPr="00BD58C8" w:rsidRDefault="00417B38" w:rsidP="00AD3C1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4196D" w:rsidRPr="0014196D" w:rsidRDefault="0014196D" w:rsidP="008E42BA">
      <w:pPr>
        <w:jc w:val="both"/>
        <w:rPr>
          <w:sz w:val="20"/>
          <w:szCs w:val="20"/>
        </w:rPr>
      </w:pPr>
    </w:p>
    <w:sectPr w:rsidR="0014196D" w:rsidRPr="0014196D" w:rsidSect="00D86ECF">
      <w:footerReference w:type="default" r:id="rId8"/>
      <w:pgSz w:w="11906" w:h="16838"/>
      <w:pgMar w:top="1276" w:right="849" w:bottom="1418" w:left="1276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067993" w15:done="0"/>
  <w15:commentEx w15:paraId="2D72DD10" w15:done="0"/>
  <w15:commentEx w15:paraId="2A976E6E" w15:done="0"/>
  <w15:commentEx w15:paraId="0E742D9B" w15:done="0"/>
  <w15:commentEx w15:paraId="1A065D44" w15:done="0"/>
  <w15:commentEx w15:paraId="0134B7E6" w15:done="0"/>
  <w15:commentEx w15:paraId="66C6B97B" w15:done="0"/>
  <w15:commentEx w15:paraId="70C696D9" w15:done="0"/>
  <w15:commentEx w15:paraId="0D95E3A5" w15:done="0"/>
  <w15:commentEx w15:paraId="4A4AD821" w15:done="0"/>
  <w15:commentEx w15:paraId="345243C1" w15:done="0"/>
  <w15:commentEx w15:paraId="52FE0DD1" w15:done="0"/>
  <w15:commentEx w15:paraId="7764E86F" w15:done="0"/>
  <w15:commentEx w15:paraId="2EA7237C" w15:done="0"/>
  <w15:commentEx w15:paraId="5D090D4F" w15:done="0"/>
  <w15:commentEx w15:paraId="71468E86" w15:done="0"/>
  <w15:commentEx w15:paraId="3AD6A0FE" w15:done="0"/>
  <w15:commentEx w15:paraId="56EB02EB" w15:done="0"/>
  <w15:commentEx w15:paraId="5D123123" w15:done="0"/>
  <w15:commentEx w15:paraId="351877F3" w15:done="0"/>
  <w15:commentEx w15:paraId="56478640" w15:done="0"/>
  <w15:commentEx w15:paraId="10F61C2C" w15:done="0"/>
  <w15:commentEx w15:paraId="4CA36C12" w15:done="0"/>
  <w15:commentEx w15:paraId="41196FF2" w15:done="0"/>
  <w15:commentEx w15:paraId="07E87B79" w15:done="0"/>
  <w15:commentEx w15:paraId="7CD57B4A" w15:done="0"/>
  <w15:commentEx w15:paraId="24E7B7C7" w15:done="0"/>
  <w15:commentEx w15:paraId="6882045D" w15:done="0"/>
  <w15:commentEx w15:paraId="5EEE5107" w15:done="0"/>
  <w15:commentEx w15:paraId="77A7734C" w15:done="0"/>
  <w15:commentEx w15:paraId="6DFF312E" w15:done="0"/>
  <w15:commentEx w15:paraId="720E943D" w15:done="0"/>
  <w15:commentEx w15:paraId="3459E2F8" w15:done="0"/>
  <w15:commentEx w15:paraId="776512D7" w15:done="0"/>
  <w15:commentEx w15:paraId="7B90BEA2" w15:done="0"/>
  <w15:commentEx w15:paraId="7AEE48DB" w15:done="0"/>
  <w15:commentEx w15:paraId="226DEB14" w15:done="0"/>
  <w15:commentEx w15:paraId="6DE018EF" w15:done="0"/>
  <w15:commentEx w15:paraId="49296B48" w15:done="0"/>
  <w15:commentEx w15:paraId="550576B5" w15:done="0"/>
  <w15:commentEx w15:paraId="4DA7D784" w15:done="0"/>
  <w15:commentEx w15:paraId="3B03D405" w15:done="0"/>
  <w15:commentEx w15:paraId="0678A26D" w15:done="0"/>
  <w15:commentEx w15:paraId="5D2D17F3" w15:done="0"/>
  <w15:commentEx w15:paraId="25FCB539" w15:done="0"/>
  <w15:commentEx w15:paraId="6AC10D6B" w15:done="0"/>
  <w15:commentEx w15:paraId="0B2CA72D" w15:done="0"/>
  <w15:commentEx w15:paraId="48D3C12F" w15:done="0"/>
  <w15:commentEx w15:paraId="7EA6F4A6" w15:done="0"/>
  <w15:commentEx w15:paraId="66047691" w15:done="0"/>
  <w15:commentEx w15:paraId="54459907" w15:done="0"/>
  <w15:commentEx w15:paraId="0D0C8128" w15:done="0"/>
  <w15:commentEx w15:paraId="6F04A066" w15:done="0"/>
  <w15:commentEx w15:paraId="18CA3F32" w15:done="0"/>
  <w15:commentEx w15:paraId="21E72666" w15:done="0"/>
  <w15:commentEx w15:paraId="3BB8EA9A" w15:done="0"/>
  <w15:commentEx w15:paraId="179330DF" w15:done="0"/>
  <w15:commentEx w15:paraId="04C691A3" w15:done="0"/>
  <w15:commentEx w15:paraId="50CDDDA6" w15:done="0"/>
  <w15:commentEx w15:paraId="4B5508F0" w15:done="0"/>
  <w15:commentEx w15:paraId="1844CF6F" w15:done="0"/>
  <w15:commentEx w15:paraId="211CB9BF" w15:done="0"/>
  <w15:commentEx w15:paraId="5A7B7BFD" w15:done="0"/>
  <w15:commentEx w15:paraId="373B603A" w15:done="0"/>
  <w15:commentEx w15:paraId="7BE761D7" w15:done="0"/>
  <w15:commentEx w15:paraId="08345191" w15:done="0"/>
  <w15:commentEx w15:paraId="5A29D408" w15:done="0"/>
  <w15:commentEx w15:paraId="3E5CFE7C" w15:done="0"/>
  <w15:commentEx w15:paraId="109BA800" w15:done="0"/>
  <w15:commentEx w15:paraId="525C3928" w15:done="0"/>
  <w15:commentEx w15:paraId="06EE2B41" w15:done="0"/>
  <w15:commentEx w15:paraId="4217A9F6" w15:done="0"/>
  <w15:commentEx w15:paraId="20E00DBF" w15:done="0"/>
  <w15:commentEx w15:paraId="4E7C27E3" w15:done="0"/>
  <w15:commentEx w15:paraId="0C12FE98" w15:done="0"/>
  <w15:commentEx w15:paraId="6D7A8D20" w15:done="0"/>
  <w15:commentEx w15:paraId="1184FB9D" w15:done="0"/>
  <w15:commentEx w15:paraId="35B57A98" w15:done="0"/>
  <w15:commentEx w15:paraId="0E2CFAC7" w15:done="0"/>
  <w15:commentEx w15:paraId="6E9D6ACC" w15:done="0"/>
  <w15:commentEx w15:paraId="28171164" w15:done="0"/>
  <w15:commentEx w15:paraId="1802F7C8" w15:done="0"/>
  <w15:commentEx w15:paraId="047051B8" w15:done="0"/>
  <w15:commentEx w15:paraId="63FBBE08" w15:done="0"/>
  <w15:commentEx w15:paraId="6A669932" w15:done="0"/>
  <w15:commentEx w15:paraId="72B0A901" w15:done="0"/>
  <w15:commentEx w15:paraId="4D191CA9" w15:done="0"/>
  <w15:commentEx w15:paraId="670BC3AE" w15:done="0"/>
  <w15:commentEx w15:paraId="495ED01D" w15:done="0"/>
  <w15:commentEx w15:paraId="783714F9" w15:done="0"/>
  <w15:commentEx w15:paraId="742C9661" w15:done="0"/>
  <w15:commentEx w15:paraId="6D92063D" w15:done="0"/>
  <w15:commentEx w15:paraId="16064DD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FC5" w:rsidRDefault="007E6FC5" w:rsidP="00137CA9">
      <w:r>
        <w:separator/>
      </w:r>
    </w:p>
  </w:endnote>
  <w:endnote w:type="continuationSeparator" w:id="0">
    <w:p w:rsidR="007E6FC5" w:rsidRDefault="007E6FC5" w:rsidP="00137CA9">
      <w:r>
        <w:continuationSeparator/>
      </w:r>
    </w:p>
  </w:endnote>
  <w:endnote w:type="continuationNotice" w:id="1">
    <w:p w:rsidR="007E6FC5" w:rsidRDefault="007E6FC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8069"/>
      <w:docPartObj>
        <w:docPartGallery w:val="Page Numbers (Bottom of Page)"/>
        <w:docPartUnique/>
      </w:docPartObj>
    </w:sdtPr>
    <w:sdtContent>
      <w:p w:rsidR="00364E66" w:rsidRDefault="004C1634">
        <w:pPr>
          <w:pStyle w:val="a9"/>
          <w:jc w:val="right"/>
        </w:pPr>
        <w:fldSimple w:instr=" PAGE   \* MERGEFORMAT ">
          <w:r w:rsidR="004B0AB2">
            <w:rPr>
              <w:noProof/>
            </w:rPr>
            <w:t>9</w:t>
          </w:r>
        </w:fldSimple>
      </w:p>
    </w:sdtContent>
  </w:sdt>
  <w:p w:rsidR="00364E66" w:rsidRDefault="00364E6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FC5" w:rsidRDefault="007E6FC5" w:rsidP="00137CA9">
      <w:r>
        <w:separator/>
      </w:r>
    </w:p>
  </w:footnote>
  <w:footnote w:type="continuationSeparator" w:id="0">
    <w:p w:rsidR="007E6FC5" w:rsidRDefault="007E6FC5" w:rsidP="00137CA9">
      <w:r>
        <w:continuationSeparator/>
      </w:r>
    </w:p>
  </w:footnote>
  <w:footnote w:type="continuationNotice" w:id="1">
    <w:p w:rsidR="007E6FC5" w:rsidRDefault="007E6FC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A5F"/>
    <w:multiLevelType w:val="hybridMultilevel"/>
    <w:tmpl w:val="1A2C86B6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D064E4"/>
    <w:multiLevelType w:val="hybridMultilevel"/>
    <w:tmpl w:val="7390C9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B66FA"/>
    <w:multiLevelType w:val="hybridMultilevel"/>
    <w:tmpl w:val="33107108"/>
    <w:lvl w:ilvl="0" w:tplc="5BC88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E23BE2"/>
    <w:multiLevelType w:val="hybridMultilevel"/>
    <w:tmpl w:val="1690129A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924E74"/>
    <w:multiLevelType w:val="hybridMultilevel"/>
    <w:tmpl w:val="F3689DEC"/>
    <w:lvl w:ilvl="0" w:tplc="ED184E6A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еся Решетова">
    <w15:presenceInfo w15:providerId="Windows Live" w15:userId="564c8f865bd367c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trackRevisions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1620B"/>
    <w:rsid w:val="00000704"/>
    <w:rsid w:val="00002D1E"/>
    <w:rsid w:val="000035AF"/>
    <w:rsid w:val="0000521B"/>
    <w:rsid w:val="0000571E"/>
    <w:rsid w:val="00005CE2"/>
    <w:rsid w:val="000078B2"/>
    <w:rsid w:val="00011E91"/>
    <w:rsid w:val="0001439C"/>
    <w:rsid w:val="00020805"/>
    <w:rsid w:val="00022AC7"/>
    <w:rsid w:val="000236DC"/>
    <w:rsid w:val="00023884"/>
    <w:rsid w:val="000266BC"/>
    <w:rsid w:val="000323AE"/>
    <w:rsid w:val="0003253A"/>
    <w:rsid w:val="00035B4C"/>
    <w:rsid w:val="00036400"/>
    <w:rsid w:val="00036A8D"/>
    <w:rsid w:val="00036CC8"/>
    <w:rsid w:val="00036F61"/>
    <w:rsid w:val="0004012E"/>
    <w:rsid w:val="00044AC4"/>
    <w:rsid w:val="000455DC"/>
    <w:rsid w:val="00046303"/>
    <w:rsid w:val="00046614"/>
    <w:rsid w:val="00047241"/>
    <w:rsid w:val="00047CF1"/>
    <w:rsid w:val="000507D7"/>
    <w:rsid w:val="0005669A"/>
    <w:rsid w:val="00056B88"/>
    <w:rsid w:val="00057B4C"/>
    <w:rsid w:val="0006122E"/>
    <w:rsid w:val="00061EA7"/>
    <w:rsid w:val="00063C4C"/>
    <w:rsid w:val="00064ACB"/>
    <w:rsid w:val="00064FAF"/>
    <w:rsid w:val="00065861"/>
    <w:rsid w:val="00072C5E"/>
    <w:rsid w:val="00074E85"/>
    <w:rsid w:val="000775C1"/>
    <w:rsid w:val="00081A86"/>
    <w:rsid w:val="0008237F"/>
    <w:rsid w:val="00083EEA"/>
    <w:rsid w:val="00085635"/>
    <w:rsid w:val="0008578D"/>
    <w:rsid w:val="00086B47"/>
    <w:rsid w:val="00086CE9"/>
    <w:rsid w:val="00087017"/>
    <w:rsid w:val="00090ED3"/>
    <w:rsid w:val="00091B15"/>
    <w:rsid w:val="00092213"/>
    <w:rsid w:val="00096480"/>
    <w:rsid w:val="000A0325"/>
    <w:rsid w:val="000A7274"/>
    <w:rsid w:val="000B6FE4"/>
    <w:rsid w:val="000C52E7"/>
    <w:rsid w:val="000C55EA"/>
    <w:rsid w:val="000C5CEB"/>
    <w:rsid w:val="000C6DBE"/>
    <w:rsid w:val="000D0C8C"/>
    <w:rsid w:val="000D18CD"/>
    <w:rsid w:val="000D25C2"/>
    <w:rsid w:val="000D33C5"/>
    <w:rsid w:val="000E04EE"/>
    <w:rsid w:val="000E2356"/>
    <w:rsid w:val="000E3C61"/>
    <w:rsid w:val="000E5AD6"/>
    <w:rsid w:val="000E63D6"/>
    <w:rsid w:val="000F2576"/>
    <w:rsid w:val="000F3E04"/>
    <w:rsid w:val="00103313"/>
    <w:rsid w:val="00105E90"/>
    <w:rsid w:val="0011019F"/>
    <w:rsid w:val="001107D5"/>
    <w:rsid w:val="00111782"/>
    <w:rsid w:val="00111946"/>
    <w:rsid w:val="001138FF"/>
    <w:rsid w:val="0011583C"/>
    <w:rsid w:val="0012148D"/>
    <w:rsid w:val="00122AA3"/>
    <w:rsid w:val="0012341A"/>
    <w:rsid w:val="0012581F"/>
    <w:rsid w:val="001264B3"/>
    <w:rsid w:val="001264D2"/>
    <w:rsid w:val="001269B5"/>
    <w:rsid w:val="00126E34"/>
    <w:rsid w:val="00127CE4"/>
    <w:rsid w:val="001336CE"/>
    <w:rsid w:val="0013529D"/>
    <w:rsid w:val="001357F8"/>
    <w:rsid w:val="00136A46"/>
    <w:rsid w:val="00137AB0"/>
    <w:rsid w:val="00137CA9"/>
    <w:rsid w:val="0014196D"/>
    <w:rsid w:val="00142D6B"/>
    <w:rsid w:val="00145CF5"/>
    <w:rsid w:val="0015255F"/>
    <w:rsid w:val="00153607"/>
    <w:rsid w:val="001566F7"/>
    <w:rsid w:val="00156EF7"/>
    <w:rsid w:val="00157F3F"/>
    <w:rsid w:val="00160C18"/>
    <w:rsid w:val="0016326E"/>
    <w:rsid w:val="00163D12"/>
    <w:rsid w:val="00164852"/>
    <w:rsid w:val="00164C1C"/>
    <w:rsid w:val="0016520C"/>
    <w:rsid w:val="0016557B"/>
    <w:rsid w:val="00165684"/>
    <w:rsid w:val="001661F0"/>
    <w:rsid w:val="001706F3"/>
    <w:rsid w:val="00172F13"/>
    <w:rsid w:val="001736BA"/>
    <w:rsid w:val="0017379C"/>
    <w:rsid w:val="001769AA"/>
    <w:rsid w:val="00177614"/>
    <w:rsid w:val="001779F5"/>
    <w:rsid w:val="00182C4B"/>
    <w:rsid w:val="00184C8A"/>
    <w:rsid w:val="0018687C"/>
    <w:rsid w:val="00196646"/>
    <w:rsid w:val="001A0A2B"/>
    <w:rsid w:val="001A1121"/>
    <w:rsid w:val="001A2375"/>
    <w:rsid w:val="001A2F12"/>
    <w:rsid w:val="001A38BC"/>
    <w:rsid w:val="001A39AA"/>
    <w:rsid w:val="001B011E"/>
    <w:rsid w:val="001B076A"/>
    <w:rsid w:val="001B122A"/>
    <w:rsid w:val="001B4A2D"/>
    <w:rsid w:val="001C180C"/>
    <w:rsid w:val="001C48C6"/>
    <w:rsid w:val="001C560F"/>
    <w:rsid w:val="001C664C"/>
    <w:rsid w:val="001D010C"/>
    <w:rsid w:val="001D0462"/>
    <w:rsid w:val="001D2A0D"/>
    <w:rsid w:val="001D2AD2"/>
    <w:rsid w:val="001D2EA8"/>
    <w:rsid w:val="001D35ED"/>
    <w:rsid w:val="001D3806"/>
    <w:rsid w:val="001D5206"/>
    <w:rsid w:val="001D5D8B"/>
    <w:rsid w:val="001E14B8"/>
    <w:rsid w:val="001E23C7"/>
    <w:rsid w:val="001E2F28"/>
    <w:rsid w:val="001E35D5"/>
    <w:rsid w:val="001E4893"/>
    <w:rsid w:val="001E67C6"/>
    <w:rsid w:val="001F1FB6"/>
    <w:rsid w:val="001F2041"/>
    <w:rsid w:val="001F2AD3"/>
    <w:rsid w:val="001F6584"/>
    <w:rsid w:val="001F7857"/>
    <w:rsid w:val="00201563"/>
    <w:rsid w:val="0020225F"/>
    <w:rsid w:val="002121B2"/>
    <w:rsid w:val="002123B9"/>
    <w:rsid w:val="00213657"/>
    <w:rsid w:val="00220519"/>
    <w:rsid w:val="00220646"/>
    <w:rsid w:val="002216F1"/>
    <w:rsid w:val="00223335"/>
    <w:rsid w:val="00231128"/>
    <w:rsid w:val="002327CF"/>
    <w:rsid w:val="0023468F"/>
    <w:rsid w:val="00234A54"/>
    <w:rsid w:val="002369EF"/>
    <w:rsid w:val="0024115B"/>
    <w:rsid w:val="00242A26"/>
    <w:rsid w:val="00247B99"/>
    <w:rsid w:val="00252E3C"/>
    <w:rsid w:val="00254B26"/>
    <w:rsid w:val="00255CDB"/>
    <w:rsid w:val="00255D8B"/>
    <w:rsid w:val="002568C9"/>
    <w:rsid w:val="00256B28"/>
    <w:rsid w:val="002669CE"/>
    <w:rsid w:val="00275801"/>
    <w:rsid w:val="002772A1"/>
    <w:rsid w:val="002774B8"/>
    <w:rsid w:val="002805FB"/>
    <w:rsid w:val="00282ADA"/>
    <w:rsid w:val="002844B4"/>
    <w:rsid w:val="002910B7"/>
    <w:rsid w:val="00291960"/>
    <w:rsid w:val="002948AA"/>
    <w:rsid w:val="002949C8"/>
    <w:rsid w:val="00296A28"/>
    <w:rsid w:val="00297B55"/>
    <w:rsid w:val="002A0263"/>
    <w:rsid w:val="002A15FD"/>
    <w:rsid w:val="002A37DD"/>
    <w:rsid w:val="002A5BF0"/>
    <w:rsid w:val="002A63EE"/>
    <w:rsid w:val="002B1DC2"/>
    <w:rsid w:val="002B24B2"/>
    <w:rsid w:val="002B35BB"/>
    <w:rsid w:val="002B5E3D"/>
    <w:rsid w:val="002C2BFF"/>
    <w:rsid w:val="002C355E"/>
    <w:rsid w:val="002C5351"/>
    <w:rsid w:val="002C6794"/>
    <w:rsid w:val="002C6884"/>
    <w:rsid w:val="002C76F9"/>
    <w:rsid w:val="002C7F57"/>
    <w:rsid w:val="002D0506"/>
    <w:rsid w:val="002D0D67"/>
    <w:rsid w:val="002D2150"/>
    <w:rsid w:val="002D3F32"/>
    <w:rsid w:val="002D4119"/>
    <w:rsid w:val="002D41C2"/>
    <w:rsid w:val="002E40FE"/>
    <w:rsid w:val="002F0153"/>
    <w:rsid w:val="002F0454"/>
    <w:rsid w:val="002F22CC"/>
    <w:rsid w:val="002F499F"/>
    <w:rsid w:val="002F4B32"/>
    <w:rsid w:val="002F4F14"/>
    <w:rsid w:val="002F57E7"/>
    <w:rsid w:val="00301138"/>
    <w:rsid w:val="003023B5"/>
    <w:rsid w:val="003044E4"/>
    <w:rsid w:val="00305E4F"/>
    <w:rsid w:val="00306477"/>
    <w:rsid w:val="00306663"/>
    <w:rsid w:val="00311602"/>
    <w:rsid w:val="003128F9"/>
    <w:rsid w:val="00313E44"/>
    <w:rsid w:val="00314F4F"/>
    <w:rsid w:val="00315DE9"/>
    <w:rsid w:val="00316570"/>
    <w:rsid w:val="003216AD"/>
    <w:rsid w:val="00322841"/>
    <w:rsid w:val="00324F3D"/>
    <w:rsid w:val="00325203"/>
    <w:rsid w:val="00325C4A"/>
    <w:rsid w:val="00331EA9"/>
    <w:rsid w:val="00333E76"/>
    <w:rsid w:val="00334393"/>
    <w:rsid w:val="00335850"/>
    <w:rsid w:val="00337650"/>
    <w:rsid w:val="00340ED8"/>
    <w:rsid w:val="00341A35"/>
    <w:rsid w:val="00341A3C"/>
    <w:rsid w:val="003440DF"/>
    <w:rsid w:val="003453A6"/>
    <w:rsid w:val="00345BE0"/>
    <w:rsid w:val="00345C13"/>
    <w:rsid w:val="003463DC"/>
    <w:rsid w:val="003503BC"/>
    <w:rsid w:val="003537BA"/>
    <w:rsid w:val="003538BC"/>
    <w:rsid w:val="00353E10"/>
    <w:rsid w:val="00355C15"/>
    <w:rsid w:val="00355CB4"/>
    <w:rsid w:val="00355FBC"/>
    <w:rsid w:val="003639D2"/>
    <w:rsid w:val="00364B21"/>
    <w:rsid w:val="00364E66"/>
    <w:rsid w:val="00366EB3"/>
    <w:rsid w:val="00367861"/>
    <w:rsid w:val="003708C1"/>
    <w:rsid w:val="003724A5"/>
    <w:rsid w:val="003730AD"/>
    <w:rsid w:val="00373341"/>
    <w:rsid w:val="003877C0"/>
    <w:rsid w:val="0038786E"/>
    <w:rsid w:val="00391414"/>
    <w:rsid w:val="00393ED3"/>
    <w:rsid w:val="00396258"/>
    <w:rsid w:val="0039656A"/>
    <w:rsid w:val="00397F6C"/>
    <w:rsid w:val="003A1B38"/>
    <w:rsid w:val="003A2596"/>
    <w:rsid w:val="003A28D5"/>
    <w:rsid w:val="003A6819"/>
    <w:rsid w:val="003B20D7"/>
    <w:rsid w:val="003B33E6"/>
    <w:rsid w:val="003B593E"/>
    <w:rsid w:val="003C178E"/>
    <w:rsid w:val="003C28C0"/>
    <w:rsid w:val="003C3150"/>
    <w:rsid w:val="003C5E47"/>
    <w:rsid w:val="003C690B"/>
    <w:rsid w:val="003C7966"/>
    <w:rsid w:val="003D0786"/>
    <w:rsid w:val="003D33FA"/>
    <w:rsid w:val="003D705A"/>
    <w:rsid w:val="003E0802"/>
    <w:rsid w:val="003E215E"/>
    <w:rsid w:val="003E457C"/>
    <w:rsid w:val="003E6181"/>
    <w:rsid w:val="003E6541"/>
    <w:rsid w:val="003F03C8"/>
    <w:rsid w:val="003F203D"/>
    <w:rsid w:val="003F22F7"/>
    <w:rsid w:val="003F3658"/>
    <w:rsid w:val="003F43AB"/>
    <w:rsid w:val="003F5F1F"/>
    <w:rsid w:val="004017A5"/>
    <w:rsid w:val="004019BC"/>
    <w:rsid w:val="0040270B"/>
    <w:rsid w:val="00404488"/>
    <w:rsid w:val="00406015"/>
    <w:rsid w:val="0041322D"/>
    <w:rsid w:val="00414DE3"/>
    <w:rsid w:val="00414F38"/>
    <w:rsid w:val="00417B38"/>
    <w:rsid w:val="00420A29"/>
    <w:rsid w:val="00421963"/>
    <w:rsid w:val="0042372F"/>
    <w:rsid w:val="004249B5"/>
    <w:rsid w:val="0042584C"/>
    <w:rsid w:val="004329F3"/>
    <w:rsid w:val="00436350"/>
    <w:rsid w:val="00436B3A"/>
    <w:rsid w:val="00440B36"/>
    <w:rsid w:val="00445C68"/>
    <w:rsid w:val="00446EF3"/>
    <w:rsid w:val="004472DA"/>
    <w:rsid w:val="004477F5"/>
    <w:rsid w:val="00450D20"/>
    <w:rsid w:val="00454E84"/>
    <w:rsid w:val="00455268"/>
    <w:rsid w:val="00456A6C"/>
    <w:rsid w:val="00456C32"/>
    <w:rsid w:val="00461626"/>
    <w:rsid w:val="004619D1"/>
    <w:rsid w:val="0046565A"/>
    <w:rsid w:val="00467D28"/>
    <w:rsid w:val="00467FB7"/>
    <w:rsid w:val="00470386"/>
    <w:rsid w:val="0047260A"/>
    <w:rsid w:val="00473442"/>
    <w:rsid w:val="00474923"/>
    <w:rsid w:val="00474D16"/>
    <w:rsid w:val="004761B5"/>
    <w:rsid w:val="0047639C"/>
    <w:rsid w:val="00477F26"/>
    <w:rsid w:val="00477FED"/>
    <w:rsid w:val="00481457"/>
    <w:rsid w:val="00482A88"/>
    <w:rsid w:val="00483E57"/>
    <w:rsid w:val="004842D1"/>
    <w:rsid w:val="004850DB"/>
    <w:rsid w:val="0048738A"/>
    <w:rsid w:val="004905F4"/>
    <w:rsid w:val="004915FE"/>
    <w:rsid w:val="00491CA9"/>
    <w:rsid w:val="004921BF"/>
    <w:rsid w:val="00493E6E"/>
    <w:rsid w:val="00493EC7"/>
    <w:rsid w:val="00494D6D"/>
    <w:rsid w:val="00495CFF"/>
    <w:rsid w:val="00496949"/>
    <w:rsid w:val="00497B86"/>
    <w:rsid w:val="004A4476"/>
    <w:rsid w:val="004A50C1"/>
    <w:rsid w:val="004A7592"/>
    <w:rsid w:val="004A788A"/>
    <w:rsid w:val="004A7E6B"/>
    <w:rsid w:val="004B0AB2"/>
    <w:rsid w:val="004B0C20"/>
    <w:rsid w:val="004B1907"/>
    <w:rsid w:val="004B362E"/>
    <w:rsid w:val="004B41F3"/>
    <w:rsid w:val="004B45E7"/>
    <w:rsid w:val="004B6AD5"/>
    <w:rsid w:val="004B6ECF"/>
    <w:rsid w:val="004C1634"/>
    <w:rsid w:val="004C2E91"/>
    <w:rsid w:val="004D0FA2"/>
    <w:rsid w:val="004D4240"/>
    <w:rsid w:val="004D7F39"/>
    <w:rsid w:val="004E2009"/>
    <w:rsid w:val="004E3C26"/>
    <w:rsid w:val="004F0DBB"/>
    <w:rsid w:val="004F5023"/>
    <w:rsid w:val="004F6C65"/>
    <w:rsid w:val="00502657"/>
    <w:rsid w:val="00503DA6"/>
    <w:rsid w:val="00506B82"/>
    <w:rsid w:val="005070EA"/>
    <w:rsid w:val="00507E4A"/>
    <w:rsid w:val="00510A12"/>
    <w:rsid w:val="00512520"/>
    <w:rsid w:val="00514081"/>
    <w:rsid w:val="00514250"/>
    <w:rsid w:val="005142B0"/>
    <w:rsid w:val="0051495D"/>
    <w:rsid w:val="00515F1F"/>
    <w:rsid w:val="0051620B"/>
    <w:rsid w:val="005206E5"/>
    <w:rsid w:val="00520FF8"/>
    <w:rsid w:val="00525A3C"/>
    <w:rsid w:val="005276DF"/>
    <w:rsid w:val="00527A28"/>
    <w:rsid w:val="005302B0"/>
    <w:rsid w:val="00530D79"/>
    <w:rsid w:val="005337A2"/>
    <w:rsid w:val="00533C1A"/>
    <w:rsid w:val="00535183"/>
    <w:rsid w:val="005372A1"/>
    <w:rsid w:val="00540F9C"/>
    <w:rsid w:val="00543191"/>
    <w:rsid w:val="00545BEA"/>
    <w:rsid w:val="00550099"/>
    <w:rsid w:val="00555964"/>
    <w:rsid w:val="0055690A"/>
    <w:rsid w:val="005605A7"/>
    <w:rsid w:val="00563584"/>
    <w:rsid w:val="00564174"/>
    <w:rsid w:val="0056583A"/>
    <w:rsid w:val="00565CE4"/>
    <w:rsid w:val="00573482"/>
    <w:rsid w:val="00573ED3"/>
    <w:rsid w:val="00575DE9"/>
    <w:rsid w:val="005820D5"/>
    <w:rsid w:val="00582CD6"/>
    <w:rsid w:val="00592F44"/>
    <w:rsid w:val="00593DD5"/>
    <w:rsid w:val="00594494"/>
    <w:rsid w:val="005A1E89"/>
    <w:rsid w:val="005A27C9"/>
    <w:rsid w:val="005A2EE7"/>
    <w:rsid w:val="005A4BCE"/>
    <w:rsid w:val="005A6894"/>
    <w:rsid w:val="005B33DB"/>
    <w:rsid w:val="005B77C2"/>
    <w:rsid w:val="005C3E3C"/>
    <w:rsid w:val="005C529E"/>
    <w:rsid w:val="005C6AC7"/>
    <w:rsid w:val="005C706A"/>
    <w:rsid w:val="005D0F1E"/>
    <w:rsid w:val="005D200F"/>
    <w:rsid w:val="005D2475"/>
    <w:rsid w:val="005D3E35"/>
    <w:rsid w:val="005D458C"/>
    <w:rsid w:val="005D615A"/>
    <w:rsid w:val="005E0643"/>
    <w:rsid w:val="005E13C0"/>
    <w:rsid w:val="005E17FD"/>
    <w:rsid w:val="005E2815"/>
    <w:rsid w:val="005F535A"/>
    <w:rsid w:val="005F71EB"/>
    <w:rsid w:val="005F7B45"/>
    <w:rsid w:val="0060590B"/>
    <w:rsid w:val="00606E09"/>
    <w:rsid w:val="00611029"/>
    <w:rsid w:val="006110D9"/>
    <w:rsid w:val="00616911"/>
    <w:rsid w:val="00620667"/>
    <w:rsid w:val="00620FE7"/>
    <w:rsid w:val="00622D96"/>
    <w:rsid w:val="00624555"/>
    <w:rsid w:val="00626F90"/>
    <w:rsid w:val="00635C85"/>
    <w:rsid w:val="006360C1"/>
    <w:rsid w:val="006374B3"/>
    <w:rsid w:val="00641836"/>
    <w:rsid w:val="006419BA"/>
    <w:rsid w:val="00643C4A"/>
    <w:rsid w:val="00644C14"/>
    <w:rsid w:val="0064530E"/>
    <w:rsid w:val="00646EC7"/>
    <w:rsid w:val="0065041D"/>
    <w:rsid w:val="0065074C"/>
    <w:rsid w:val="00653E27"/>
    <w:rsid w:val="00655FBA"/>
    <w:rsid w:val="00660893"/>
    <w:rsid w:val="00662ADA"/>
    <w:rsid w:val="0066656C"/>
    <w:rsid w:val="00670EB4"/>
    <w:rsid w:val="00671DC1"/>
    <w:rsid w:val="00675B92"/>
    <w:rsid w:val="00677CF4"/>
    <w:rsid w:val="00684009"/>
    <w:rsid w:val="00690489"/>
    <w:rsid w:val="00692873"/>
    <w:rsid w:val="0069385F"/>
    <w:rsid w:val="006956EE"/>
    <w:rsid w:val="00696706"/>
    <w:rsid w:val="006A0158"/>
    <w:rsid w:val="006A16BD"/>
    <w:rsid w:val="006A2A8D"/>
    <w:rsid w:val="006A3677"/>
    <w:rsid w:val="006A4BD3"/>
    <w:rsid w:val="006B4782"/>
    <w:rsid w:val="006B4EFD"/>
    <w:rsid w:val="006C05E0"/>
    <w:rsid w:val="006C0737"/>
    <w:rsid w:val="006C22FD"/>
    <w:rsid w:val="006C49D8"/>
    <w:rsid w:val="006C4B2A"/>
    <w:rsid w:val="006C5608"/>
    <w:rsid w:val="006C5679"/>
    <w:rsid w:val="006C5899"/>
    <w:rsid w:val="006D2656"/>
    <w:rsid w:val="006D4786"/>
    <w:rsid w:val="006D6D1E"/>
    <w:rsid w:val="006D7740"/>
    <w:rsid w:val="006E66E7"/>
    <w:rsid w:val="006E721E"/>
    <w:rsid w:val="006F0522"/>
    <w:rsid w:val="006F3B0B"/>
    <w:rsid w:val="006F4E1D"/>
    <w:rsid w:val="006F55F9"/>
    <w:rsid w:val="006F71C2"/>
    <w:rsid w:val="00703353"/>
    <w:rsid w:val="0070340B"/>
    <w:rsid w:val="007045F7"/>
    <w:rsid w:val="00704C85"/>
    <w:rsid w:val="0070777F"/>
    <w:rsid w:val="00711C23"/>
    <w:rsid w:val="007120B9"/>
    <w:rsid w:val="00713FBE"/>
    <w:rsid w:val="007141F4"/>
    <w:rsid w:val="00714694"/>
    <w:rsid w:val="007155BC"/>
    <w:rsid w:val="00716436"/>
    <w:rsid w:val="00716D8D"/>
    <w:rsid w:val="00720588"/>
    <w:rsid w:val="00726C89"/>
    <w:rsid w:val="00726F74"/>
    <w:rsid w:val="007273F8"/>
    <w:rsid w:val="00730287"/>
    <w:rsid w:val="00731C7E"/>
    <w:rsid w:val="00735C7A"/>
    <w:rsid w:val="007409D7"/>
    <w:rsid w:val="00740ECE"/>
    <w:rsid w:val="00741238"/>
    <w:rsid w:val="00746541"/>
    <w:rsid w:val="00747ECD"/>
    <w:rsid w:val="007537B6"/>
    <w:rsid w:val="00754A97"/>
    <w:rsid w:val="00754B79"/>
    <w:rsid w:val="00757F7D"/>
    <w:rsid w:val="00760F32"/>
    <w:rsid w:val="00761FAF"/>
    <w:rsid w:val="00762BEE"/>
    <w:rsid w:val="007662C0"/>
    <w:rsid w:val="0076788D"/>
    <w:rsid w:val="00771002"/>
    <w:rsid w:val="00772D0C"/>
    <w:rsid w:val="007737D6"/>
    <w:rsid w:val="0077547D"/>
    <w:rsid w:val="00775817"/>
    <w:rsid w:val="00775BA4"/>
    <w:rsid w:val="007762B1"/>
    <w:rsid w:val="00776BC2"/>
    <w:rsid w:val="00777A5E"/>
    <w:rsid w:val="007820BC"/>
    <w:rsid w:val="007826FE"/>
    <w:rsid w:val="00785D37"/>
    <w:rsid w:val="00786EA1"/>
    <w:rsid w:val="007874FB"/>
    <w:rsid w:val="00790D20"/>
    <w:rsid w:val="0079291D"/>
    <w:rsid w:val="007959C8"/>
    <w:rsid w:val="007A0A70"/>
    <w:rsid w:val="007A3DE1"/>
    <w:rsid w:val="007A681B"/>
    <w:rsid w:val="007B3FB0"/>
    <w:rsid w:val="007B4444"/>
    <w:rsid w:val="007C1A3C"/>
    <w:rsid w:val="007C21A8"/>
    <w:rsid w:val="007C2253"/>
    <w:rsid w:val="007C26AF"/>
    <w:rsid w:val="007C6A6A"/>
    <w:rsid w:val="007D0BDB"/>
    <w:rsid w:val="007D1D74"/>
    <w:rsid w:val="007D4D43"/>
    <w:rsid w:val="007E13A8"/>
    <w:rsid w:val="007E6791"/>
    <w:rsid w:val="007E6FC5"/>
    <w:rsid w:val="007E72BD"/>
    <w:rsid w:val="007F0349"/>
    <w:rsid w:val="007F3992"/>
    <w:rsid w:val="007F4C7E"/>
    <w:rsid w:val="008078DB"/>
    <w:rsid w:val="00807C0D"/>
    <w:rsid w:val="00812FB6"/>
    <w:rsid w:val="00814524"/>
    <w:rsid w:val="008211CA"/>
    <w:rsid w:val="00822E86"/>
    <w:rsid w:val="008230D5"/>
    <w:rsid w:val="00824562"/>
    <w:rsid w:val="00824D42"/>
    <w:rsid w:val="008265D5"/>
    <w:rsid w:val="00830B5A"/>
    <w:rsid w:val="00831BCE"/>
    <w:rsid w:val="008323E3"/>
    <w:rsid w:val="00835C22"/>
    <w:rsid w:val="00836492"/>
    <w:rsid w:val="0083719F"/>
    <w:rsid w:val="0084059C"/>
    <w:rsid w:val="00842525"/>
    <w:rsid w:val="008434C0"/>
    <w:rsid w:val="0084611C"/>
    <w:rsid w:val="00847454"/>
    <w:rsid w:val="00850A43"/>
    <w:rsid w:val="008510E5"/>
    <w:rsid w:val="00852743"/>
    <w:rsid w:val="00853344"/>
    <w:rsid w:val="00855214"/>
    <w:rsid w:val="008554E3"/>
    <w:rsid w:val="00861756"/>
    <w:rsid w:val="00863484"/>
    <w:rsid w:val="00864BD2"/>
    <w:rsid w:val="00865F99"/>
    <w:rsid w:val="00870E74"/>
    <w:rsid w:val="00871703"/>
    <w:rsid w:val="00871AF7"/>
    <w:rsid w:val="00872855"/>
    <w:rsid w:val="008746FF"/>
    <w:rsid w:val="00875F6F"/>
    <w:rsid w:val="0087682F"/>
    <w:rsid w:val="00881A84"/>
    <w:rsid w:val="00882263"/>
    <w:rsid w:val="00886403"/>
    <w:rsid w:val="00887E09"/>
    <w:rsid w:val="00890119"/>
    <w:rsid w:val="0089231A"/>
    <w:rsid w:val="00892A8E"/>
    <w:rsid w:val="00894692"/>
    <w:rsid w:val="00895636"/>
    <w:rsid w:val="00897516"/>
    <w:rsid w:val="008979E3"/>
    <w:rsid w:val="008A0FB3"/>
    <w:rsid w:val="008A14FC"/>
    <w:rsid w:val="008A5C20"/>
    <w:rsid w:val="008A7CA4"/>
    <w:rsid w:val="008B01AD"/>
    <w:rsid w:val="008B117B"/>
    <w:rsid w:val="008B1AE5"/>
    <w:rsid w:val="008B3430"/>
    <w:rsid w:val="008B740F"/>
    <w:rsid w:val="008B7778"/>
    <w:rsid w:val="008C04F1"/>
    <w:rsid w:val="008C05AA"/>
    <w:rsid w:val="008C3722"/>
    <w:rsid w:val="008C3E1F"/>
    <w:rsid w:val="008C47F2"/>
    <w:rsid w:val="008D293D"/>
    <w:rsid w:val="008D4514"/>
    <w:rsid w:val="008D5AFD"/>
    <w:rsid w:val="008D5ED9"/>
    <w:rsid w:val="008D5FB2"/>
    <w:rsid w:val="008D7A5E"/>
    <w:rsid w:val="008E0E4F"/>
    <w:rsid w:val="008E42BA"/>
    <w:rsid w:val="008E4486"/>
    <w:rsid w:val="008E6113"/>
    <w:rsid w:val="008E7AEE"/>
    <w:rsid w:val="008F388C"/>
    <w:rsid w:val="008F4E83"/>
    <w:rsid w:val="00905F09"/>
    <w:rsid w:val="00906B23"/>
    <w:rsid w:val="0091096E"/>
    <w:rsid w:val="00911047"/>
    <w:rsid w:val="009122A4"/>
    <w:rsid w:val="0092108C"/>
    <w:rsid w:val="00922186"/>
    <w:rsid w:val="00923374"/>
    <w:rsid w:val="00926A7A"/>
    <w:rsid w:val="0093282C"/>
    <w:rsid w:val="00940173"/>
    <w:rsid w:val="009527C4"/>
    <w:rsid w:val="00953998"/>
    <w:rsid w:val="00953A32"/>
    <w:rsid w:val="00954A2A"/>
    <w:rsid w:val="00955C79"/>
    <w:rsid w:val="00956D94"/>
    <w:rsid w:val="00960843"/>
    <w:rsid w:val="00962A25"/>
    <w:rsid w:val="00963BB5"/>
    <w:rsid w:val="00967289"/>
    <w:rsid w:val="009729EA"/>
    <w:rsid w:val="00973693"/>
    <w:rsid w:val="00973E09"/>
    <w:rsid w:val="0097447B"/>
    <w:rsid w:val="0097639B"/>
    <w:rsid w:val="00981CA4"/>
    <w:rsid w:val="00981FBD"/>
    <w:rsid w:val="00982287"/>
    <w:rsid w:val="0098442D"/>
    <w:rsid w:val="00985899"/>
    <w:rsid w:val="00985A4F"/>
    <w:rsid w:val="00991C3A"/>
    <w:rsid w:val="00993886"/>
    <w:rsid w:val="009952B0"/>
    <w:rsid w:val="0099597C"/>
    <w:rsid w:val="0099597D"/>
    <w:rsid w:val="00995BF4"/>
    <w:rsid w:val="00995FB7"/>
    <w:rsid w:val="00997416"/>
    <w:rsid w:val="009A00B7"/>
    <w:rsid w:val="009A336B"/>
    <w:rsid w:val="009A3D58"/>
    <w:rsid w:val="009A4941"/>
    <w:rsid w:val="009A5715"/>
    <w:rsid w:val="009A63B3"/>
    <w:rsid w:val="009B3177"/>
    <w:rsid w:val="009B3AA9"/>
    <w:rsid w:val="009B68FF"/>
    <w:rsid w:val="009B71ED"/>
    <w:rsid w:val="009C0655"/>
    <w:rsid w:val="009C342E"/>
    <w:rsid w:val="009C362A"/>
    <w:rsid w:val="009C50D8"/>
    <w:rsid w:val="009C786F"/>
    <w:rsid w:val="009D13D3"/>
    <w:rsid w:val="009D1426"/>
    <w:rsid w:val="009D3651"/>
    <w:rsid w:val="009D3DE3"/>
    <w:rsid w:val="009D57C2"/>
    <w:rsid w:val="009D5E0B"/>
    <w:rsid w:val="009D72AC"/>
    <w:rsid w:val="009E0B65"/>
    <w:rsid w:val="009E167C"/>
    <w:rsid w:val="009E2A1E"/>
    <w:rsid w:val="009E3971"/>
    <w:rsid w:val="009E4141"/>
    <w:rsid w:val="009E6646"/>
    <w:rsid w:val="009E6FC3"/>
    <w:rsid w:val="009F6BE4"/>
    <w:rsid w:val="00A00248"/>
    <w:rsid w:val="00A01807"/>
    <w:rsid w:val="00A04C48"/>
    <w:rsid w:val="00A05FC5"/>
    <w:rsid w:val="00A10276"/>
    <w:rsid w:val="00A10517"/>
    <w:rsid w:val="00A10BA5"/>
    <w:rsid w:val="00A121AF"/>
    <w:rsid w:val="00A13E92"/>
    <w:rsid w:val="00A13F88"/>
    <w:rsid w:val="00A14359"/>
    <w:rsid w:val="00A14D8D"/>
    <w:rsid w:val="00A16087"/>
    <w:rsid w:val="00A23F4B"/>
    <w:rsid w:val="00A24ACB"/>
    <w:rsid w:val="00A24FA2"/>
    <w:rsid w:val="00A3031D"/>
    <w:rsid w:val="00A30C36"/>
    <w:rsid w:val="00A3202E"/>
    <w:rsid w:val="00A35545"/>
    <w:rsid w:val="00A36737"/>
    <w:rsid w:val="00A37021"/>
    <w:rsid w:val="00A41E0F"/>
    <w:rsid w:val="00A4294F"/>
    <w:rsid w:val="00A43226"/>
    <w:rsid w:val="00A437D4"/>
    <w:rsid w:val="00A467FD"/>
    <w:rsid w:val="00A509EE"/>
    <w:rsid w:val="00A511F8"/>
    <w:rsid w:val="00A54FE1"/>
    <w:rsid w:val="00A566CA"/>
    <w:rsid w:val="00A574B8"/>
    <w:rsid w:val="00A57A86"/>
    <w:rsid w:val="00A60096"/>
    <w:rsid w:val="00A6102B"/>
    <w:rsid w:val="00A615FF"/>
    <w:rsid w:val="00A64730"/>
    <w:rsid w:val="00A668CD"/>
    <w:rsid w:val="00A668E6"/>
    <w:rsid w:val="00A66EF9"/>
    <w:rsid w:val="00A674A2"/>
    <w:rsid w:val="00A71F4D"/>
    <w:rsid w:val="00A72185"/>
    <w:rsid w:val="00A72FBD"/>
    <w:rsid w:val="00A73816"/>
    <w:rsid w:val="00A7430B"/>
    <w:rsid w:val="00A76258"/>
    <w:rsid w:val="00A76C1B"/>
    <w:rsid w:val="00A76FDC"/>
    <w:rsid w:val="00A806DE"/>
    <w:rsid w:val="00A81CA5"/>
    <w:rsid w:val="00A83842"/>
    <w:rsid w:val="00A845EE"/>
    <w:rsid w:val="00A8585B"/>
    <w:rsid w:val="00A86B85"/>
    <w:rsid w:val="00A87E94"/>
    <w:rsid w:val="00A91B6F"/>
    <w:rsid w:val="00A92EE7"/>
    <w:rsid w:val="00A93130"/>
    <w:rsid w:val="00A948E2"/>
    <w:rsid w:val="00AA0B58"/>
    <w:rsid w:val="00AA19D1"/>
    <w:rsid w:val="00AA53AA"/>
    <w:rsid w:val="00AB0D10"/>
    <w:rsid w:val="00AB681A"/>
    <w:rsid w:val="00AC2CEE"/>
    <w:rsid w:val="00AC2F2C"/>
    <w:rsid w:val="00AC3718"/>
    <w:rsid w:val="00AC3BD4"/>
    <w:rsid w:val="00AC41B0"/>
    <w:rsid w:val="00AC4D35"/>
    <w:rsid w:val="00AC5AA6"/>
    <w:rsid w:val="00AC6543"/>
    <w:rsid w:val="00AD3C16"/>
    <w:rsid w:val="00AD3D3B"/>
    <w:rsid w:val="00AD6F9C"/>
    <w:rsid w:val="00AD76D1"/>
    <w:rsid w:val="00AD795F"/>
    <w:rsid w:val="00AE2BD1"/>
    <w:rsid w:val="00AE3DF4"/>
    <w:rsid w:val="00AE407C"/>
    <w:rsid w:val="00AE4209"/>
    <w:rsid w:val="00AE511F"/>
    <w:rsid w:val="00AF1639"/>
    <w:rsid w:val="00AF1A78"/>
    <w:rsid w:val="00AF1B97"/>
    <w:rsid w:val="00AF1BDA"/>
    <w:rsid w:val="00AF3C90"/>
    <w:rsid w:val="00AF6B9E"/>
    <w:rsid w:val="00B00DF6"/>
    <w:rsid w:val="00B017C1"/>
    <w:rsid w:val="00B0277C"/>
    <w:rsid w:val="00B03D40"/>
    <w:rsid w:val="00B03F1B"/>
    <w:rsid w:val="00B05148"/>
    <w:rsid w:val="00B05644"/>
    <w:rsid w:val="00B05C5B"/>
    <w:rsid w:val="00B10937"/>
    <w:rsid w:val="00B122AF"/>
    <w:rsid w:val="00B13079"/>
    <w:rsid w:val="00B16DEE"/>
    <w:rsid w:val="00B20814"/>
    <w:rsid w:val="00B31304"/>
    <w:rsid w:val="00B374E5"/>
    <w:rsid w:val="00B401CC"/>
    <w:rsid w:val="00B41C4E"/>
    <w:rsid w:val="00B44136"/>
    <w:rsid w:val="00B44A40"/>
    <w:rsid w:val="00B46ED8"/>
    <w:rsid w:val="00B5224D"/>
    <w:rsid w:val="00B52ACB"/>
    <w:rsid w:val="00B53C2E"/>
    <w:rsid w:val="00B54175"/>
    <w:rsid w:val="00B55833"/>
    <w:rsid w:val="00B6363A"/>
    <w:rsid w:val="00B65B17"/>
    <w:rsid w:val="00B70C39"/>
    <w:rsid w:val="00B72282"/>
    <w:rsid w:val="00B72423"/>
    <w:rsid w:val="00B74B49"/>
    <w:rsid w:val="00B75E8D"/>
    <w:rsid w:val="00B76BE1"/>
    <w:rsid w:val="00B76D3D"/>
    <w:rsid w:val="00B7790F"/>
    <w:rsid w:val="00B8082B"/>
    <w:rsid w:val="00B80D0E"/>
    <w:rsid w:val="00B80D82"/>
    <w:rsid w:val="00B83342"/>
    <w:rsid w:val="00B84E6D"/>
    <w:rsid w:val="00B879C8"/>
    <w:rsid w:val="00B90C20"/>
    <w:rsid w:val="00B90D6B"/>
    <w:rsid w:val="00B91341"/>
    <w:rsid w:val="00B91892"/>
    <w:rsid w:val="00B919B6"/>
    <w:rsid w:val="00B95020"/>
    <w:rsid w:val="00B95F0B"/>
    <w:rsid w:val="00B96A14"/>
    <w:rsid w:val="00BA3A01"/>
    <w:rsid w:val="00BA4C36"/>
    <w:rsid w:val="00BA4E5E"/>
    <w:rsid w:val="00BB1E50"/>
    <w:rsid w:val="00BB3FFC"/>
    <w:rsid w:val="00BB6A24"/>
    <w:rsid w:val="00BC43AE"/>
    <w:rsid w:val="00BC7892"/>
    <w:rsid w:val="00BD1212"/>
    <w:rsid w:val="00BD360F"/>
    <w:rsid w:val="00BD4835"/>
    <w:rsid w:val="00BD58C8"/>
    <w:rsid w:val="00BD5B6D"/>
    <w:rsid w:val="00BD67AE"/>
    <w:rsid w:val="00BE01BD"/>
    <w:rsid w:val="00BE0AA2"/>
    <w:rsid w:val="00BE1598"/>
    <w:rsid w:val="00BE2041"/>
    <w:rsid w:val="00BE56FE"/>
    <w:rsid w:val="00BE642E"/>
    <w:rsid w:val="00BE79B9"/>
    <w:rsid w:val="00BE7FF3"/>
    <w:rsid w:val="00BF0184"/>
    <w:rsid w:val="00BF5AAF"/>
    <w:rsid w:val="00BF6298"/>
    <w:rsid w:val="00C00885"/>
    <w:rsid w:val="00C01A73"/>
    <w:rsid w:val="00C02116"/>
    <w:rsid w:val="00C03A21"/>
    <w:rsid w:val="00C048DC"/>
    <w:rsid w:val="00C05180"/>
    <w:rsid w:val="00C05CE9"/>
    <w:rsid w:val="00C06C34"/>
    <w:rsid w:val="00C11D12"/>
    <w:rsid w:val="00C12CF2"/>
    <w:rsid w:val="00C12FA1"/>
    <w:rsid w:val="00C15279"/>
    <w:rsid w:val="00C201D4"/>
    <w:rsid w:val="00C21AC3"/>
    <w:rsid w:val="00C22950"/>
    <w:rsid w:val="00C23911"/>
    <w:rsid w:val="00C257D3"/>
    <w:rsid w:val="00C2679E"/>
    <w:rsid w:val="00C279D4"/>
    <w:rsid w:val="00C326DF"/>
    <w:rsid w:val="00C34BE2"/>
    <w:rsid w:val="00C36A6B"/>
    <w:rsid w:val="00C37353"/>
    <w:rsid w:val="00C4020F"/>
    <w:rsid w:val="00C5202C"/>
    <w:rsid w:val="00C54A6B"/>
    <w:rsid w:val="00C6093D"/>
    <w:rsid w:val="00C616D0"/>
    <w:rsid w:val="00C634B5"/>
    <w:rsid w:val="00C636CF"/>
    <w:rsid w:val="00C659AC"/>
    <w:rsid w:val="00C70411"/>
    <w:rsid w:val="00C729B1"/>
    <w:rsid w:val="00C740E0"/>
    <w:rsid w:val="00C74E93"/>
    <w:rsid w:val="00C7686A"/>
    <w:rsid w:val="00C76A64"/>
    <w:rsid w:val="00C77F57"/>
    <w:rsid w:val="00C83449"/>
    <w:rsid w:val="00C8533C"/>
    <w:rsid w:val="00C90311"/>
    <w:rsid w:val="00C94D81"/>
    <w:rsid w:val="00C951C2"/>
    <w:rsid w:val="00C957BE"/>
    <w:rsid w:val="00C95A23"/>
    <w:rsid w:val="00C96817"/>
    <w:rsid w:val="00CA2019"/>
    <w:rsid w:val="00CA3426"/>
    <w:rsid w:val="00CA3607"/>
    <w:rsid w:val="00CA3F56"/>
    <w:rsid w:val="00CA4A51"/>
    <w:rsid w:val="00CB10F2"/>
    <w:rsid w:val="00CB64E3"/>
    <w:rsid w:val="00CB6E4F"/>
    <w:rsid w:val="00CC0966"/>
    <w:rsid w:val="00CC0BF2"/>
    <w:rsid w:val="00CC215D"/>
    <w:rsid w:val="00CC3E9D"/>
    <w:rsid w:val="00CC4B9D"/>
    <w:rsid w:val="00CC4BBC"/>
    <w:rsid w:val="00CC50D4"/>
    <w:rsid w:val="00CC51CC"/>
    <w:rsid w:val="00CD01B8"/>
    <w:rsid w:val="00CD0B41"/>
    <w:rsid w:val="00CD3020"/>
    <w:rsid w:val="00CD36C2"/>
    <w:rsid w:val="00CD5B0A"/>
    <w:rsid w:val="00CE310B"/>
    <w:rsid w:val="00CE7A1A"/>
    <w:rsid w:val="00CF12DC"/>
    <w:rsid w:val="00CF25A1"/>
    <w:rsid w:val="00CF3810"/>
    <w:rsid w:val="00CF4053"/>
    <w:rsid w:val="00CF6899"/>
    <w:rsid w:val="00CF74A2"/>
    <w:rsid w:val="00D0142F"/>
    <w:rsid w:val="00D032BA"/>
    <w:rsid w:val="00D10D3C"/>
    <w:rsid w:val="00D1156C"/>
    <w:rsid w:val="00D117ED"/>
    <w:rsid w:val="00D11BCE"/>
    <w:rsid w:val="00D1581D"/>
    <w:rsid w:val="00D16A28"/>
    <w:rsid w:val="00D171D1"/>
    <w:rsid w:val="00D20ACF"/>
    <w:rsid w:val="00D216A0"/>
    <w:rsid w:val="00D2552D"/>
    <w:rsid w:val="00D265E8"/>
    <w:rsid w:val="00D26A21"/>
    <w:rsid w:val="00D27281"/>
    <w:rsid w:val="00D278B9"/>
    <w:rsid w:val="00D27B45"/>
    <w:rsid w:val="00D311FA"/>
    <w:rsid w:val="00D32B1A"/>
    <w:rsid w:val="00D34536"/>
    <w:rsid w:val="00D3661D"/>
    <w:rsid w:val="00D4245C"/>
    <w:rsid w:val="00D42BDC"/>
    <w:rsid w:val="00D43706"/>
    <w:rsid w:val="00D511CC"/>
    <w:rsid w:val="00D51BF2"/>
    <w:rsid w:val="00D529BE"/>
    <w:rsid w:val="00D548B1"/>
    <w:rsid w:val="00D55B9E"/>
    <w:rsid w:val="00D562A3"/>
    <w:rsid w:val="00D56E3B"/>
    <w:rsid w:val="00D60BDA"/>
    <w:rsid w:val="00D6163F"/>
    <w:rsid w:val="00D621DD"/>
    <w:rsid w:val="00D64A73"/>
    <w:rsid w:val="00D67C17"/>
    <w:rsid w:val="00D67CB1"/>
    <w:rsid w:val="00D76954"/>
    <w:rsid w:val="00D77F65"/>
    <w:rsid w:val="00D81B47"/>
    <w:rsid w:val="00D827AA"/>
    <w:rsid w:val="00D82E49"/>
    <w:rsid w:val="00D82EF0"/>
    <w:rsid w:val="00D83C42"/>
    <w:rsid w:val="00D84C03"/>
    <w:rsid w:val="00D8519F"/>
    <w:rsid w:val="00D85E73"/>
    <w:rsid w:val="00D860B3"/>
    <w:rsid w:val="00D86ECF"/>
    <w:rsid w:val="00D878FA"/>
    <w:rsid w:val="00D901B3"/>
    <w:rsid w:val="00DA32FA"/>
    <w:rsid w:val="00DA4740"/>
    <w:rsid w:val="00DA6ED9"/>
    <w:rsid w:val="00DA7C2C"/>
    <w:rsid w:val="00DB304B"/>
    <w:rsid w:val="00DB373D"/>
    <w:rsid w:val="00DB3F3E"/>
    <w:rsid w:val="00DB46C7"/>
    <w:rsid w:val="00DB769A"/>
    <w:rsid w:val="00DC0396"/>
    <w:rsid w:val="00DC078A"/>
    <w:rsid w:val="00DC5A9F"/>
    <w:rsid w:val="00DC7025"/>
    <w:rsid w:val="00DC7336"/>
    <w:rsid w:val="00DD71A4"/>
    <w:rsid w:val="00DE3C71"/>
    <w:rsid w:val="00DE443D"/>
    <w:rsid w:val="00DE4C6D"/>
    <w:rsid w:val="00DE63FD"/>
    <w:rsid w:val="00DE648A"/>
    <w:rsid w:val="00DE7C57"/>
    <w:rsid w:val="00DF0C50"/>
    <w:rsid w:val="00DF14FA"/>
    <w:rsid w:val="00DF437A"/>
    <w:rsid w:val="00DF5953"/>
    <w:rsid w:val="00DF6A1E"/>
    <w:rsid w:val="00DF72BA"/>
    <w:rsid w:val="00E03C78"/>
    <w:rsid w:val="00E03E5B"/>
    <w:rsid w:val="00E062ED"/>
    <w:rsid w:val="00E11342"/>
    <w:rsid w:val="00E114F9"/>
    <w:rsid w:val="00E16B25"/>
    <w:rsid w:val="00E2199E"/>
    <w:rsid w:val="00E21E0D"/>
    <w:rsid w:val="00E228B0"/>
    <w:rsid w:val="00E2439A"/>
    <w:rsid w:val="00E2721D"/>
    <w:rsid w:val="00E2765F"/>
    <w:rsid w:val="00E30516"/>
    <w:rsid w:val="00E3083D"/>
    <w:rsid w:val="00E31367"/>
    <w:rsid w:val="00E32DAE"/>
    <w:rsid w:val="00E34260"/>
    <w:rsid w:val="00E34476"/>
    <w:rsid w:val="00E34DA3"/>
    <w:rsid w:val="00E4014C"/>
    <w:rsid w:val="00E4334D"/>
    <w:rsid w:val="00E4436F"/>
    <w:rsid w:val="00E554BA"/>
    <w:rsid w:val="00E61614"/>
    <w:rsid w:val="00E6378D"/>
    <w:rsid w:val="00E651CC"/>
    <w:rsid w:val="00E66416"/>
    <w:rsid w:val="00E70473"/>
    <w:rsid w:val="00E70E7B"/>
    <w:rsid w:val="00E72037"/>
    <w:rsid w:val="00E73B76"/>
    <w:rsid w:val="00E7766E"/>
    <w:rsid w:val="00E81714"/>
    <w:rsid w:val="00E838D6"/>
    <w:rsid w:val="00E91616"/>
    <w:rsid w:val="00E92F6A"/>
    <w:rsid w:val="00E92FAE"/>
    <w:rsid w:val="00E957A2"/>
    <w:rsid w:val="00E959A7"/>
    <w:rsid w:val="00E95D94"/>
    <w:rsid w:val="00EA12EA"/>
    <w:rsid w:val="00EA3F73"/>
    <w:rsid w:val="00EA432F"/>
    <w:rsid w:val="00EA4DDA"/>
    <w:rsid w:val="00EA73FC"/>
    <w:rsid w:val="00EB3FBD"/>
    <w:rsid w:val="00EB4EA7"/>
    <w:rsid w:val="00EB5702"/>
    <w:rsid w:val="00EB6DE4"/>
    <w:rsid w:val="00EC076D"/>
    <w:rsid w:val="00EC0B7D"/>
    <w:rsid w:val="00EC4146"/>
    <w:rsid w:val="00EC6AC0"/>
    <w:rsid w:val="00EC6F3B"/>
    <w:rsid w:val="00EC7B06"/>
    <w:rsid w:val="00ED06EA"/>
    <w:rsid w:val="00ED0C6E"/>
    <w:rsid w:val="00ED292C"/>
    <w:rsid w:val="00ED4EFF"/>
    <w:rsid w:val="00EE031B"/>
    <w:rsid w:val="00EE4AB9"/>
    <w:rsid w:val="00EE6940"/>
    <w:rsid w:val="00EE698B"/>
    <w:rsid w:val="00EE70B3"/>
    <w:rsid w:val="00EE7623"/>
    <w:rsid w:val="00EF27A1"/>
    <w:rsid w:val="00EF3CF9"/>
    <w:rsid w:val="00EF3E14"/>
    <w:rsid w:val="00EF5065"/>
    <w:rsid w:val="00EF5779"/>
    <w:rsid w:val="00EF67B7"/>
    <w:rsid w:val="00F00D68"/>
    <w:rsid w:val="00F045DD"/>
    <w:rsid w:val="00F06532"/>
    <w:rsid w:val="00F06A9A"/>
    <w:rsid w:val="00F07146"/>
    <w:rsid w:val="00F075F5"/>
    <w:rsid w:val="00F07AD8"/>
    <w:rsid w:val="00F15B8E"/>
    <w:rsid w:val="00F16081"/>
    <w:rsid w:val="00F21F3B"/>
    <w:rsid w:val="00F228EE"/>
    <w:rsid w:val="00F24651"/>
    <w:rsid w:val="00F250B2"/>
    <w:rsid w:val="00F2734D"/>
    <w:rsid w:val="00F2743C"/>
    <w:rsid w:val="00F275AD"/>
    <w:rsid w:val="00F31725"/>
    <w:rsid w:val="00F3341B"/>
    <w:rsid w:val="00F34229"/>
    <w:rsid w:val="00F342BE"/>
    <w:rsid w:val="00F3739B"/>
    <w:rsid w:val="00F46F1A"/>
    <w:rsid w:val="00F474C2"/>
    <w:rsid w:val="00F52352"/>
    <w:rsid w:val="00F52BF1"/>
    <w:rsid w:val="00F544A8"/>
    <w:rsid w:val="00F55487"/>
    <w:rsid w:val="00F55C2B"/>
    <w:rsid w:val="00F57A2C"/>
    <w:rsid w:val="00F6029A"/>
    <w:rsid w:val="00F60796"/>
    <w:rsid w:val="00F61D8C"/>
    <w:rsid w:val="00F61FDC"/>
    <w:rsid w:val="00F63F7E"/>
    <w:rsid w:val="00F63FE3"/>
    <w:rsid w:val="00F64AC3"/>
    <w:rsid w:val="00F65B77"/>
    <w:rsid w:val="00F66625"/>
    <w:rsid w:val="00F7385B"/>
    <w:rsid w:val="00F73894"/>
    <w:rsid w:val="00F742C3"/>
    <w:rsid w:val="00F74CE3"/>
    <w:rsid w:val="00F75DA1"/>
    <w:rsid w:val="00F82D6A"/>
    <w:rsid w:val="00F832F3"/>
    <w:rsid w:val="00F84EA4"/>
    <w:rsid w:val="00F8609D"/>
    <w:rsid w:val="00F87705"/>
    <w:rsid w:val="00F87926"/>
    <w:rsid w:val="00F90606"/>
    <w:rsid w:val="00F916D6"/>
    <w:rsid w:val="00F94922"/>
    <w:rsid w:val="00F95A73"/>
    <w:rsid w:val="00F95D87"/>
    <w:rsid w:val="00FA231C"/>
    <w:rsid w:val="00FA2368"/>
    <w:rsid w:val="00FA36AA"/>
    <w:rsid w:val="00FA4043"/>
    <w:rsid w:val="00FA470D"/>
    <w:rsid w:val="00FA60E2"/>
    <w:rsid w:val="00FB3E57"/>
    <w:rsid w:val="00FB55E5"/>
    <w:rsid w:val="00FB7BFC"/>
    <w:rsid w:val="00FC1A0F"/>
    <w:rsid w:val="00FC3B94"/>
    <w:rsid w:val="00FC5A18"/>
    <w:rsid w:val="00FD0690"/>
    <w:rsid w:val="00FD07F1"/>
    <w:rsid w:val="00FD2594"/>
    <w:rsid w:val="00FD3363"/>
    <w:rsid w:val="00FD3BCD"/>
    <w:rsid w:val="00FD3FCF"/>
    <w:rsid w:val="00FD41EB"/>
    <w:rsid w:val="00FD4F01"/>
    <w:rsid w:val="00FE2A86"/>
    <w:rsid w:val="00FE2B2A"/>
    <w:rsid w:val="00FE2C09"/>
    <w:rsid w:val="00FE326D"/>
    <w:rsid w:val="00FE6F74"/>
    <w:rsid w:val="00FF22A0"/>
    <w:rsid w:val="00FF3F70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1620B"/>
    <w:rPr>
      <w:color w:val="0000FF"/>
      <w:u w:val="single"/>
    </w:rPr>
  </w:style>
  <w:style w:type="paragraph" w:customStyle="1" w:styleId="u">
    <w:name w:val="u"/>
    <w:basedOn w:val="a"/>
    <w:rsid w:val="0064530E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EC076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70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0C3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customStyle="1" w:styleId="auiue">
    <w:name w:val="au?iue"/>
    <w:rsid w:val="007662C0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consplusnormal">
    <w:name w:val="consplusnormal"/>
    <w:basedOn w:val="a"/>
    <w:uiPriority w:val="99"/>
    <w:rsid w:val="007662C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uiPriority w:val="99"/>
    <w:semiHidden/>
    <w:unhideWhenUsed/>
    <w:rsid w:val="0084745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4745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47454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745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47454"/>
    <w:rPr>
      <w:rFonts w:ascii="Times New Roman" w:eastAsia="Times New Roman" w:hAnsi="Times New Roman"/>
      <w:b/>
      <w:bCs/>
    </w:rPr>
  </w:style>
  <w:style w:type="paragraph" w:customStyle="1" w:styleId="1">
    <w:name w:val="Абзац списка1"/>
    <w:basedOn w:val="a"/>
    <w:rsid w:val="00616911"/>
    <w:pPr>
      <w:ind w:left="720"/>
      <w:contextualSpacing/>
    </w:pPr>
    <w:rPr>
      <w:rFonts w:eastAsia="Calibri"/>
    </w:rPr>
  </w:style>
  <w:style w:type="paragraph" w:styleId="af0">
    <w:name w:val="No Spacing"/>
    <w:qFormat/>
    <w:rsid w:val="00DE648A"/>
    <w:rPr>
      <w:sz w:val="22"/>
      <w:szCs w:val="22"/>
      <w:lang w:eastAsia="en-US"/>
    </w:rPr>
  </w:style>
  <w:style w:type="paragraph" w:customStyle="1" w:styleId="Default">
    <w:name w:val="Default"/>
    <w:rsid w:val="00DE64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"/>
    <w:rsid w:val="00DE648A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1">
    <w:name w:val="Revision"/>
    <w:hidden/>
    <w:uiPriority w:val="99"/>
    <w:semiHidden/>
    <w:rsid w:val="00165684"/>
    <w:rPr>
      <w:rFonts w:ascii="Times New Roman" w:eastAsia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1F2041"/>
    <w:rPr>
      <w:b/>
      <w:bCs/>
    </w:rPr>
  </w:style>
  <w:style w:type="paragraph" w:styleId="af3">
    <w:name w:val="List Paragraph"/>
    <w:basedOn w:val="a"/>
    <w:uiPriority w:val="34"/>
    <w:qFormat/>
    <w:rsid w:val="00C279D4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A432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3DF4-2181-4461-AF3A-4B184691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НАЦИОНАЛЬНОЕ ОБЪЕДИНЕНИЕ СТРОИТЕЛЕЙ</vt:lpstr>
    </vt:vector>
  </TitlesOfParts>
  <Company>WalterWalls</Company>
  <LinksUpToDate>false</LinksUpToDate>
  <CharactersWithSpaces>23062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НАЦИОНАЛЬНОЕ ОБЪЕДИНЕНИЕ СТРОИТЕЛЕЙ</dc:title>
  <dc:creator>Администратор</dc:creator>
  <cp:lastModifiedBy>Ваганова Ольга Николаевна</cp:lastModifiedBy>
  <cp:revision>2</cp:revision>
  <cp:lastPrinted>2018-02-26T09:00:00Z</cp:lastPrinted>
  <dcterms:created xsi:type="dcterms:W3CDTF">2018-10-29T08:22:00Z</dcterms:created>
  <dcterms:modified xsi:type="dcterms:W3CDTF">2018-10-29T08:22:00Z</dcterms:modified>
</cp:coreProperties>
</file>